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328" w:rsidRPr="00E74C6F" w:rsidRDefault="00F46328" w:rsidP="0015253A">
      <w:pPr>
        <w:shd w:val="clear" w:color="auto" w:fill="FFFFFF"/>
        <w:spacing w:after="0" w:line="312" w:lineRule="atLeast"/>
        <w:rPr>
          <w:rFonts w:ascii="Century Schoolbook" w:hAnsi="Century Schoolbook"/>
          <w:b/>
          <w:bCs/>
          <w:sz w:val="24"/>
          <w:szCs w:val="24"/>
          <w:lang w:eastAsia="bg-BG"/>
        </w:rPr>
      </w:pPr>
    </w:p>
    <w:p w:rsidR="0015253A" w:rsidRPr="00E74C6F" w:rsidRDefault="0015253A" w:rsidP="00E74C6F">
      <w:pPr>
        <w:shd w:val="clear" w:color="auto" w:fill="FFFFFF"/>
        <w:tabs>
          <w:tab w:val="left" w:pos="435"/>
        </w:tabs>
        <w:spacing w:after="0" w:line="480" w:lineRule="auto"/>
        <w:rPr>
          <w:rFonts w:ascii="Century Schoolbook" w:hAnsi="Century Schoolbook"/>
          <w:b/>
          <w:bCs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ab/>
        <w:t>УТВЪРЖДАВАМ:</w:t>
      </w:r>
    </w:p>
    <w:p w:rsidR="0015253A" w:rsidRPr="00E74C6F" w:rsidRDefault="0015253A" w:rsidP="00E74C6F">
      <w:pPr>
        <w:shd w:val="clear" w:color="auto" w:fill="FFFFFF"/>
        <w:tabs>
          <w:tab w:val="left" w:pos="435"/>
        </w:tabs>
        <w:spacing w:after="0" w:line="480" w:lineRule="auto"/>
        <w:rPr>
          <w:rFonts w:ascii="Century Schoolbook" w:hAnsi="Century Schoolbook"/>
          <w:bCs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 xml:space="preserve">       </w:t>
      </w:r>
      <w:r w:rsidRPr="00E74C6F">
        <w:rPr>
          <w:rFonts w:ascii="Century Schoolbook" w:hAnsi="Century Schoolbook"/>
          <w:bCs/>
          <w:sz w:val="24"/>
          <w:szCs w:val="24"/>
          <w:lang w:eastAsia="bg-BG"/>
        </w:rPr>
        <w:t>ДАНИЕЛА ПЕТКОВА</w:t>
      </w:r>
    </w:p>
    <w:p w:rsidR="0015253A" w:rsidRPr="00E74C6F" w:rsidRDefault="0015253A" w:rsidP="00E74C6F">
      <w:pPr>
        <w:shd w:val="clear" w:color="auto" w:fill="FFFFFF"/>
        <w:tabs>
          <w:tab w:val="left" w:pos="435"/>
        </w:tabs>
        <w:spacing w:after="0" w:line="480" w:lineRule="auto"/>
        <w:rPr>
          <w:rFonts w:ascii="Century Schoolbook" w:hAnsi="Century Schoolbook"/>
          <w:bCs/>
          <w:sz w:val="24"/>
          <w:szCs w:val="24"/>
          <w:lang w:eastAsia="bg-BG"/>
        </w:rPr>
      </w:pPr>
      <w:r w:rsidRPr="00E74C6F">
        <w:rPr>
          <w:rFonts w:ascii="Century Schoolbook" w:hAnsi="Century Schoolbook"/>
          <w:bCs/>
          <w:sz w:val="24"/>
          <w:szCs w:val="24"/>
          <w:lang w:eastAsia="bg-BG"/>
        </w:rPr>
        <w:t xml:space="preserve">       </w:t>
      </w:r>
      <w:r w:rsidRPr="00E74C6F">
        <w:rPr>
          <w:rFonts w:ascii="Century Schoolbook" w:hAnsi="Century Schoolbook"/>
          <w:bCs/>
          <w:i/>
          <w:sz w:val="24"/>
          <w:szCs w:val="24"/>
          <w:lang w:eastAsia="bg-BG"/>
        </w:rPr>
        <w:t>Директор на ОУ "Граф Н. Игнатиев"</w:t>
      </w:r>
    </w:p>
    <w:p w:rsidR="0015253A" w:rsidRPr="00E74C6F" w:rsidRDefault="0015253A" w:rsidP="0015253A">
      <w:pPr>
        <w:shd w:val="clear" w:color="auto" w:fill="FFFFFF"/>
        <w:spacing w:after="0" w:line="312" w:lineRule="atLeast"/>
        <w:jc w:val="right"/>
        <w:rPr>
          <w:rFonts w:ascii="Century Schoolbook" w:hAnsi="Century Schoolbook"/>
          <w:b/>
          <w:bCs/>
          <w:sz w:val="24"/>
          <w:szCs w:val="24"/>
          <w:lang w:eastAsia="bg-BG"/>
        </w:rPr>
      </w:pPr>
    </w:p>
    <w:p w:rsidR="0015253A" w:rsidRPr="00E74C6F" w:rsidRDefault="0015253A" w:rsidP="0015253A">
      <w:pPr>
        <w:shd w:val="clear" w:color="auto" w:fill="FFFFFF"/>
        <w:spacing w:after="0" w:line="312" w:lineRule="atLeast"/>
        <w:jc w:val="right"/>
        <w:rPr>
          <w:rFonts w:ascii="Century Schoolbook" w:hAnsi="Century Schoolbook"/>
          <w:b/>
          <w:bCs/>
          <w:sz w:val="24"/>
          <w:szCs w:val="24"/>
          <w:lang w:eastAsia="bg-BG"/>
        </w:rPr>
      </w:pPr>
    </w:p>
    <w:p w:rsidR="00D60E16" w:rsidRPr="00E74C6F" w:rsidRDefault="00D60E16" w:rsidP="00D24E0C">
      <w:pPr>
        <w:shd w:val="clear" w:color="auto" w:fill="FFFFFF"/>
        <w:spacing w:after="0" w:line="312" w:lineRule="atLeast"/>
        <w:jc w:val="center"/>
        <w:rPr>
          <w:rFonts w:ascii="Century Schoolbook" w:hAnsi="Century Schoolbook"/>
          <w:b/>
          <w:bCs/>
          <w:sz w:val="24"/>
          <w:szCs w:val="24"/>
          <w:lang w:eastAsia="bg-BG"/>
        </w:rPr>
      </w:pPr>
    </w:p>
    <w:p w:rsidR="0068315C" w:rsidRDefault="0068315C" w:rsidP="00E74C6F">
      <w:pPr>
        <w:shd w:val="clear" w:color="auto" w:fill="FFFFFF"/>
        <w:spacing w:after="0" w:line="600" w:lineRule="auto"/>
        <w:jc w:val="center"/>
        <w:rPr>
          <w:rFonts w:ascii="Century Schoolbook" w:hAnsi="Century Schoolbook"/>
          <w:b/>
          <w:bCs/>
          <w:sz w:val="32"/>
          <w:szCs w:val="32"/>
          <w:lang w:eastAsia="bg-BG"/>
        </w:rPr>
      </w:pPr>
    </w:p>
    <w:p w:rsidR="00E74C6F" w:rsidRPr="00E74C6F" w:rsidRDefault="00F46328" w:rsidP="00E74C6F">
      <w:pPr>
        <w:shd w:val="clear" w:color="auto" w:fill="FFFFFF"/>
        <w:spacing w:after="0" w:line="600" w:lineRule="auto"/>
        <w:jc w:val="center"/>
        <w:rPr>
          <w:rFonts w:ascii="Century Schoolbook" w:hAnsi="Century Schoolbook"/>
          <w:b/>
          <w:bCs/>
          <w:sz w:val="32"/>
          <w:szCs w:val="32"/>
          <w:lang w:eastAsia="bg-BG"/>
        </w:rPr>
      </w:pPr>
      <w:bookmarkStart w:id="0" w:name="_GoBack"/>
      <w:r w:rsidRPr="00E74C6F">
        <w:rPr>
          <w:rFonts w:ascii="Century Schoolbook" w:hAnsi="Century Schoolbook"/>
          <w:b/>
          <w:bCs/>
          <w:sz w:val="32"/>
          <w:szCs w:val="32"/>
          <w:lang w:eastAsia="bg-BG"/>
        </w:rPr>
        <w:t xml:space="preserve">МЕХАНИЗЪМ </w:t>
      </w:r>
    </w:p>
    <w:p w:rsidR="00E74C6F" w:rsidRDefault="00F46328" w:rsidP="00E74C6F">
      <w:pPr>
        <w:shd w:val="clear" w:color="auto" w:fill="FFFFFF"/>
        <w:spacing w:after="0" w:line="600" w:lineRule="auto"/>
        <w:jc w:val="center"/>
        <w:rPr>
          <w:rFonts w:ascii="Century Schoolbook" w:hAnsi="Century Schoolbook"/>
          <w:b/>
          <w:bCs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 xml:space="preserve">ЗА ПРОТИВОДЕЙСТВИЕ НА УЧИЛИЩНИЯ ТОРМОЗ </w:t>
      </w:r>
    </w:p>
    <w:bookmarkEnd w:id="0"/>
    <w:p w:rsidR="00F46328" w:rsidRPr="00E74C6F" w:rsidRDefault="00F46328" w:rsidP="00E74C6F">
      <w:pPr>
        <w:shd w:val="clear" w:color="auto" w:fill="FFFFFF"/>
        <w:spacing w:after="0" w:line="600" w:lineRule="auto"/>
        <w:jc w:val="center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МЕЖДУ УЧЕНИЦИТЕ</w:t>
      </w:r>
    </w:p>
    <w:p w:rsidR="0031210C" w:rsidRPr="00E74C6F" w:rsidRDefault="00F46328" w:rsidP="00E74C6F">
      <w:pPr>
        <w:shd w:val="clear" w:color="auto" w:fill="FFFFFF"/>
        <w:spacing w:after="0" w:line="600" w:lineRule="auto"/>
        <w:jc w:val="center"/>
        <w:rPr>
          <w:rFonts w:ascii="Century Schoolbook" w:hAnsi="Century Schoolbook"/>
          <w:b/>
          <w:i/>
          <w:sz w:val="24"/>
          <w:szCs w:val="24"/>
        </w:rPr>
      </w:pPr>
      <w:r w:rsidRPr="00E74C6F">
        <w:rPr>
          <w:rFonts w:ascii="Century Schoolbook" w:hAnsi="Century Schoolbook"/>
          <w:b/>
          <w:i/>
          <w:sz w:val="24"/>
          <w:szCs w:val="24"/>
        </w:rPr>
        <w:t xml:space="preserve">В  </w:t>
      </w:r>
      <w:r w:rsidR="0031210C" w:rsidRPr="00E74C6F">
        <w:rPr>
          <w:rFonts w:ascii="Century Schoolbook" w:hAnsi="Century Schoolbook"/>
          <w:b/>
          <w:i/>
          <w:sz w:val="24"/>
          <w:szCs w:val="24"/>
        </w:rPr>
        <w:t>ОУ "ГРАФ Н. ИГНАТИЕВ"</w:t>
      </w:r>
      <w:r w:rsidR="003A6EB7" w:rsidRPr="00E74C6F">
        <w:rPr>
          <w:rFonts w:ascii="Century Schoolbook" w:hAnsi="Century Schoolbook"/>
          <w:b/>
          <w:i/>
          <w:sz w:val="24"/>
          <w:szCs w:val="24"/>
        </w:rPr>
        <w:t xml:space="preserve"> С. ГРАФ ИГНАТИЕВО</w:t>
      </w:r>
    </w:p>
    <w:p w:rsidR="00F46328" w:rsidRPr="00E74C6F" w:rsidRDefault="005A0B6E" w:rsidP="00D24E0C">
      <w:pPr>
        <w:shd w:val="clear" w:color="auto" w:fill="FFFFFF"/>
        <w:spacing w:after="0" w:line="312" w:lineRule="atLeast"/>
        <w:jc w:val="center"/>
        <w:rPr>
          <w:rFonts w:ascii="Century Schoolbook" w:hAnsi="Century Schoolbook"/>
          <w:sz w:val="24"/>
          <w:szCs w:val="24"/>
          <w:lang w:val="en-US" w:eastAsia="bg-BG"/>
        </w:rPr>
      </w:pPr>
      <w:r w:rsidRPr="00E74C6F">
        <w:rPr>
          <w:rFonts w:ascii="Century Schoolbook" w:hAnsi="Century Schoolbook"/>
          <w:b/>
          <w:i/>
          <w:sz w:val="24"/>
          <w:szCs w:val="24"/>
        </w:rPr>
        <w:t xml:space="preserve"> </w:t>
      </w:r>
    </w:p>
    <w:p w:rsidR="0015253A" w:rsidRPr="00E74C6F" w:rsidRDefault="00FA148B" w:rsidP="0015253A">
      <w:pPr>
        <w:shd w:val="clear" w:color="auto" w:fill="FFFFFF"/>
        <w:spacing w:after="0" w:line="312" w:lineRule="atLeast"/>
        <w:jc w:val="center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за учебната 201</w:t>
      </w:r>
      <w:r w:rsidRPr="00E74C6F">
        <w:rPr>
          <w:rFonts w:ascii="Century Schoolbook" w:hAnsi="Century Schoolbook"/>
          <w:sz w:val="24"/>
          <w:szCs w:val="24"/>
          <w:lang w:val="en-US" w:eastAsia="bg-BG"/>
        </w:rPr>
        <w:t>7</w:t>
      </w: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- 201</w:t>
      </w:r>
      <w:r w:rsidRPr="00E74C6F">
        <w:rPr>
          <w:rFonts w:ascii="Century Schoolbook" w:hAnsi="Century Schoolbook"/>
          <w:sz w:val="24"/>
          <w:szCs w:val="24"/>
          <w:lang w:val="en-US" w:eastAsia="bg-BG"/>
        </w:rPr>
        <w:t>8</w:t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 xml:space="preserve"> г.</w:t>
      </w:r>
    </w:p>
    <w:p w:rsidR="00F46328" w:rsidRPr="00E74C6F" w:rsidRDefault="0031210C" w:rsidP="0031210C">
      <w:pPr>
        <w:shd w:val="clear" w:color="auto" w:fill="FFFFFF"/>
        <w:tabs>
          <w:tab w:val="left" w:pos="489"/>
          <w:tab w:val="center" w:pos="4536"/>
        </w:tabs>
        <w:spacing w:after="0" w:line="312" w:lineRule="atLeast"/>
        <w:rPr>
          <w:rFonts w:ascii="Century Schoolbook" w:hAnsi="Century Schoolbook"/>
          <w:i/>
          <w:sz w:val="24"/>
          <w:szCs w:val="24"/>
          <w:lang w:eastAsia="bg-BG"/>
        </w:rPr>
      </w:pPr>
      <w:r w:rsidRPr="00E74C6F">
        <w:rPr>
          <w:rFonts w:ascii="Century Schoolbook" w:hAnsi="Century Schoolbook"/>
          <w:i/>
          <w:sz w:val="24"/>
          <w:szCs w:val="24"/>
          <w:lang w:eastAsia="bg-BG"/>
        </w:rPr>
        <w:tab/>
      </w:r>
      <w:r w:rsidR="00F46328" w:rsidRPr="00E74C6F">
        <w:rPr>
          <w:rFonts w:ascii="Century Schoolbook" w:hAnsi="Century Schoolbook"/>
          <w:i/>
          <w:sz w:val="24"/>
          <w:szCs w:val="24"/>
          <w:lang w:eastAsia="bg-BG"/>
        </w:rPr>
        <w:t> </w:t>
      </w:r>
    </w:p>
    <w:p w:rsidR="00F46328" w:rsidRPr="00E74C6F" w:rsidRDefault="00F46328" w:rsidP="0031210C">
      <w:pPr>
        <w:shd w:val="clear" w:color="auto" w:fill="FFFFFF"/>
        <w:spacing w:after="0" w:line="312" w:lineRule="atLeast"/>
        <w:ind w:left="5040"/>
        <w:jc w:val="both"/>
        <w:rPr>
          <w:rFonts w:ascii="Century Schoolbook" w:hAnsi="Century Schoolbook"/>
          <w:b/>
          <w:bCs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rPr>
          <w:rFonts w:ascii="Century Schoolbook" w:hAnsi="Century Schoolbook"/>
          <w:sz w:val="24"/>
          <w:szCs w:val="24"/>
          <w:lang w:eastAsia="bg-BG"/>
        </w:rPr>
      </w:pPr>
    </w:p>
    <w:p w:rsidR="00E74C6F" w:rsidRPr="00E74C6F" w:rsidRDefault="00E74C6F" w:rsidP="00D24E0C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spacing w:val="5"/>
          <w:sz w:val="24"/>
          <w:szCs w:val="24"/>
          <w:lang w:eastAsia="bg-BG"/>
        </w:rPr>
      </w:pPr>
    </w:p>
    <w:p w:rsidR="00E74C6F" w:rsidRPr="00E74C6F" w:rsidRDefault="00E74C6F" w:rsidP="00D24E0C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spacing w:val="5"/>
          <w:sz w:val="24"/>
          <w:szCs w:val="24"/>
          <w:lang w:eastAsia="bg-BG"/>
        </w:rPr>
      </w:pPr>
    </w:p>
    <w:p w:rsidR="00E74C6F" w:rsidRPr="00E74C6F" w:rsidRDefault="00E74C6F" w:rsidP="00D24E0C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spacing w:val="5"/>
          <w:sz w:val="24"/>
          <w:szCs w:val="24"/>
          <w:lang w:eastAsia="bg-BG"/>
        </w:rPr>
      </w:pPr>
    </w:p>
    <w:p w:rsidR="0068315C" w:rsidRDefault="0068315C" w:rsidP="00E74C6F">
      <w:pPr>
        <w:shd w:val="clear" w:color="auto" w:fill="FFFFFF"/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68315C" w:rsidRDefault="0068315C" w:rsidP="00E74C6F">
      <w:pPr>
        <w:shd w:val="clear" w:color="auto" w:fill="FFFFFF"/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68315C" w:rsidRDefault="0068315C" w:rsidP="00E74C6F">
      <w:pPr>
        <w:shd w:val="clear" w:color="auto" w:fill="FFFFFF"/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68315C" w:rsidRDefault="0068315C" w:rsidP="00E74C6F">
      <w:pPr>
        <w:shd w:val="clear" w:color="auto" w:fill="FFFFFF"/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</w:rPr>
      </w:pPr>
    </w:p>
    <w:p w:rsidR="00E74C6F" w:rsidRPr="0068315C" w:rsidRDefault="00E74C6F" w:rsidP="00E74C6F">
      <w:pPr>
        <w:shd w:val="clear" w:color="auto" w:fill="FFFFFF"/>
        <w:spacing w:after="0"/>
        <w:ind w:firstLine="708"/>
        <w:jc w:val="both"/>
        <w:rPr>
          <w:rFonts w:ascii="Century Schoolbook" w:hAnsi="Century Schoolbook"/>
          <w:i/>
          <w:sz w:val="24"/>
          <w:szCs w:val="24"/>
          <w:lang w:eastAsia="bg-BG"/>
        </w:rPr>
      </w:pPr>
      <w:r w:rsidRPr="00E74C6F">
        <w:rPr>
          <w:rFonts w:ascii="Century Schoolbook" w:hAnsi="Century Schoolbook"/>
          <w:i/>
          <w:sz w:val="24"/>
          <w:szCs w:val="24"/>
        </w:rPr>
        <w:t xml:space="preserve">Настоящият </w:t>
      </w:r>
      <w:r w:rsidRPr="00E74C6F">
        <w:rPr>
          <w:rFonts w:ascii="Century Schoolbook" w:hAnsi="Century Schoolbook"/>
          <w:bCs/>
          <w:i/>
          <w:sz w:val="24"/>
          <w:szCs w:val="24"/>
          <w:lang w:eastAsia="bg-BG"/>
        </w:rPr>
        <w:t>Механизъм за противодействие на училищния тормоз между учениците</w:t>
      </w:r>
      <w:r w:rsidRPr="00E74C6F">
        <w:rPr>
          <w:rFonts w:ascii="Century Schoolbook" w:hAnsi="Century Schoolbook"/>
          <w:i/>
          <w:sz w:val="24"/>
          <w:szCs w:val="24"/>
          <w:lang w:eastAsia="bg-BG"/>
        </w:rPr>
        <w:t xml:space="preserve"> </w:t>
      </w:r>
      <w:r w:rsidRPr="00E74C6F">
        <w:rPr>
          <w:rFonts w:ascii="Century Schoolbook" w:hAnsi="Century Schoolbook"/>
          <w:i/>
          <w:sz w:val="24"/>
          <w:szCs w:val="24"/>
        </w:rPr>
        <w:t xml:space="preserve">в  ОУ "Граф Н. Игнатиев" е </w:t>
      </w:r>
      <w:r w:rsidR="0068315C">
        <w:rPr>
          <w:rFonts w:ascii="Century Schoolbook" w:hAnsi="Century Schoolbook"/>
          <w:i/>
          <w:sz w:val="24"/>
          <w:szCs w:val="24"/>
        </w:rPr>
        <w:t>разработен съгласно  Заповед №РД 09-611/18.05.2012 г. и Заповед №РД 09-611/18.12.2015 г. на Министъра на образованието и науката, актуализиран</w:t>
      </w:r>
      <w:r w:rsidRPr="00E74C6F">
        <w:rPr>
          <w:rFonts w:ascii="Century Schoolbook" w:hAnsi="Century Schoolbook"/>
          <w:i/>
          <w:sz w:val="24"/>
          <w:szCs w:val="24"/>
        </w:rPr>
        <w:t xml:space="preserve"> на заседание на Педагогическия съвет с Протокол №РД-09-01 / 18.09.2017 г. и утвърден със Заповед </w:t>
      </w:r>
      <w:r w:rsidRPr="0068315C">
        <w:rPr>
          <w:rFonts w:ascii="Century Schoolbook" w:hAnsi="Century Schoolbook"/>
          <w:i/>
          <w:sz w:val="24"/>
          <w:szCs w:val="24"/>
        </w:rPr>
        <w:t>№ПД-02-</w:t>
      </w:r>
      <w:r w:rsidR="0068315C" w:rsidRPr="0068315C">
        <w:rPr>
          <w:rFonts w:ascii="Century Schoolbook" w:hAnsi="Century Schoolbook"/>
          <w:i/>
          <w:sz w:val="24"/>
          <w:szCs w:val="24"/>
        </w:rPr>
        <w:t>50</w:t>
      </w:r>
      <w:r w:rsidRPr="0068315C">
        <w:rPr>
          <w:rFonts w:ascii="Century Schoolbook" w:hAnsi="Century Schoolbook"/>
          <w:i/>
          <w:sz w:val="24"/>
          <w:szCs w:val="24"/>
        </w:rPr>
        <w:t xml:space="preserve"> / 1</w:t>
      </w:r>
      <w:r w:rsidR="0068315C" w:rsidRPr="0068315C">
        <w:rPr>
          <w:rFonts w:ascii="Century Schoolbook" w:hAnsi="Century Schoolbook"/>
          <w:i/>
          <w:sz w:val="24"/>
          <w:szCs w:val="24"/>
        </w:rPr>
        <w:t>9</w:t>
      </w:r>
      <w:r w:rsidRPr="0068315C">
        <w:rPr>
          <w:rFonts w:ascii="Century Schoolbook" w:hAnsi="Century Schoolbook"/>
          <w:i/>
          <w:sz w:val="24"/>
          <w:szCs w:val="24"/>
        </w:rPr>
        <w:t xml:space="preserve">.09.2017 г. на директора на училището. </w:t>
      </w:r>
    </w:p>
    <w:p w:rsidR="00E74C6F" w:rsidRPr="00E74C6F" w:rsidRDefault="00E74C6F" w:rsidP="00E74C6F">
      <w:pPr>
        <w:shd w:val="clear" w:color="auto" w:fill="FFFFFF"/>
        <w:spacing w:after="107"/>
        <w:ind w:firstLine="709"/>
        <w:jc w:val="both"/>
        <w:rPr>
          <w:rFonts w:ascii="Century Schoolbook" w:hAnsi="Century Schoolbook"/>
          <w:spacing w:val="5"/>
          <w:sz w:val="24"/>
          <w:szCs w:val="24"/>
          <w:lang w:eastAsia="bg-BG"/>
        </w:rPr>
      </w:pP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spacing w:val="4"/>
          <w:sz w:val="24"/>
          <w:szCs w:val="24"/>
          <w:lang w:eastAsia="bg-BG"/>
        </w:rPr>
      </w:pPr>
      <w:r w:rsidRPr="00E74C6F">
        <w:rPr>
          <w:rFonts w:ascii="Century Schoolbook" w:hAnsi="Century Schoolbook"/>
          <w:spacing w:val="5"/>
          <w:sz w:val="24"/>
          <w:szCs w:val="24"/>
          <w:lang w:eastAsia="bg-BG"/>
        </w:rPr>
        <w:lastRenderedPageBreak/>
        <w:t>Въвеждането на общ механизъм за противодействие на тормоза се налага от</w:t>
      </w:r>
      <w:r w:rsidRPr="00E74C6F">
        <w:rPr>
          <w:rFonts w:ascii="Century Schoolbook" w:hAnsi="Century Schoolbook"/>
          <w:sz w:val="24"/>
          <w:szCs w:val="24"/>
          <w:lang w:eastAsia="bg-BG"/>
        </w:rPr>
        <w:t> разбирането, че реален напредък за справяне с насилието може да бъде постигнат само в резултат на прилагането на последователна и целенасочена политика, която се споделя и </w:t>
      </w:r>
      <w:r w:rsidRPr="00E74C6F">
        <w:rPr>
          <w:rFonts w:ascii="Century Schoolbook" w:hAnsi="Century Schoolbook"/>
          <w:spacing w:val="4"/>
          <w:sz w:val="24"/>
          <w:szCs w:val="24"/>
          <w:lang w:eastAsia="bg-BG"/>
        </w:rPr>
        <w:t>следва от цялата училищна общност и се подкрепя от всички отговорни институции.</w:t>
      </w: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sz w:val="24"/>
          <w:szCs w:val="24"/>
          <w:lang w:eastAsia="bg-BG"/>
        </w:rPr>
      </w:pP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9"/>
        <w:rPr>
          <w:rFonts w:ascii="Century Schoolbook" w:hAnsi="Century Schoolbook"/>
          <w:b/>
          <w:bCs/>
          <w:spacing w:val="-5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pacing w:val="-5"/>
          <w:sz w:val="24"/>
          <w:szCs w:val="24"/>
          <w:lang w:eastAsia="bg-BG"/>
        </w:rPr>
        <w:t>ОСНОВНИ ЦЕЛИ НА КАМПАНИЯТА</w:t>
      </w: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1.Да се разширят знанията на ученици, учители и родители за същността и последствията от психическия тормоз, да се създаде атмосфера на доверие и толерантност в училище, да бъдат сведени до минимум проявите на тормоз и насилие.</w:t>
      </w: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2.Да се повиши чувствителността към проявите на насилие и тормоз, като се създаде атмосфера, в която учениците свободно да говорят по темата, да търсят помощ, да разпознават признаците на тормоз и активно да се включат в мероприятията за противодействието му.</w:t>
      </w: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3.Да се привлекат всички органи на общността – семейството, местната власт, специализираните служби, имащи отношение към учебно-възпитателния процес.</w:t>
      </w: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4.Да се синхронизират действията на педагогическия персонал, чрез създаването на единен </w:t>
      </w:r>
      <w:proofErr w:type="spellStart"/>
      <w:r w:rsidRPr="00E74C6F">
        <w:rPr>
          <w:rFonts w:ascii="Century Schoolbook" w:hAnsi="Century Schoolbook"/>
          <w:sz w:val="24"/>
          <w:szCs w:val="24"/>
          <w:lang w:eastAsia="bg-BG"/>
        </w:rPr>
        <w:t>стъпков</w:t>
      </w:r>
      <w:proofErr w:type="spellEnd"/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механизъм с ясни предписания за действие при привеждане в употреба и използване на механизма в практиката.</w:t>
      </w:r>
    </w:p>
    <w:p w:rsidR="0068315C" w:rsidRDefault="0068315C" w:rsidP="00D24E0C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b/>
          <w:bCs/>
          <w:spacing w:val="-12"/>
          <w:sz w:val="24"/>
          <w:szCs w:val="24"/>
          <w:lang w:eastAsia="bg-BG"/>
        </w:rPr>
      </w:pP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b/>
          <w:bCs/>
          <w:spacing w:val="-5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pacing w:val="-12"/>
          <w:sz w:val="24"/>
          <w:szCs w:val="24"/>
          <w:lang w:eastAsia="bg-BG"/>
        </w:rPr>
        <w:t>ОСНОВНИ</w:t>
      </w: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 </w:t>
      </w:r>
      <w:r w:rsidRPr="00E74C6F">
        <w:rPr>
          <w:rFonts w:ascii="Century Schoolbook" w:hAnsi="Century Schoolbook"/>
          <w:b/>
          <w:bCs/>
          <w:spacing w:val="-12"/>
          <w:sz w:val="24"/>
          <w:szCs w:val="24"/>
          <w:lang w:eastAsia="bg-BG"/>
        </w:rPr>
        <w:t>ЗАДАЧИ</w:t>
      </w: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 </w:t>
      </w:r>
      <w:r w:rsidRPr="00E74C6F">
        <w:rPr>
          <w:rFonts w:ascii="Century Schoolbook" w:hAnsi="Century Schoolbook"/>
          <w:b/>
          <w:bCs/>
          <w:spacing w:val="-5"/>
          <w:sz w:val="24"/>
          <w:szCs w:val="24"/>
          <w:lang w:eastAsia="bg-BG"/>
        </w:rPr>
        <w:t>НА КАМПАНИЯТА</w:t>
      </w: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b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1.Дефиниране елементите на училищната компетентност и създаване на </w:t>
      </w:r>
      <w:r w:rsidRPr="00E74C6F">
        <w:rPr>
          <w:rFonts w:ascii="Century Schoolbook" w:hAnsi="Century Schoolbook"/>
          <w:b/>
          <w:sz w:val="24"/>
          <w:szCs w:val="24"/>
          <w:lang w:eastAsia="bg-BG"/>
        </w:rPr>
        <w:t>координационен съвет за планиране, проследяване и координиране усилията за справяне с тормоза.</w:t>
      </w: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2.Разработване алгоритъм за оценка на проблемното поведение (тормоз) и процедура от единни и съгласувани стъпки за действие.</w:t>
      </w: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3.Изследване на проблема и изготвяне оценка за състоянието на взаимоотношенията между учениците на междуличностно и групово ниво.</w:t>
      </w: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4.Разработване и въвеждане на превантивни мерки и мероприятия за предотвратяване и противодействие на тормоза в </w:t>
      </w:r>
      <w:r w:rsidR="005A0B6E" w:rsidRPr="00E74C6F">
        <w:rPr>
          <w:rFonts w:ascii="Century Schoolbook" w:hAnsi="Century Schoolbook"/>
          <w:sz w:val="24"/>
          <w:szCs w:val="24"/>
          <w:lang w:eastAsia="bg-BG"/>
        </w:rPr>
        <w:t>училище (на нива: клас</w:t>
      </w:r>
      <w:r w:rsidRPr="00E74C6F">
        <w:rPr>
          <w:rFonts w:ascii="Century Schoolbook" w:hAnsi="Century Schoolbook"/>
          <w:sz w:val="24"/>
          <w:szCs w:val="24"/>
          <w:lang w:eastAsia="bg-BG"/>
        </w:rPr>
        <w:t>; училище; общност) с просветителско, възпитателно, дидактично съдържание и цели.</w:t>
      </w: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5.Провеждане на мероприятия за осъзнаване и оценка нивото на училищен тормоз, и адаптиране план-програмата към конкретните условия във всеки клас и особеностите на училището като цяло.</w:t>
      </w:r>
    </w:p>
    <w:p w:rsidR="00F46328" w:rsidRPr="00E74C6F" w:rsidRDefault="00F46328" w:rsidP="00D24E0C">
      <w:pPr>
        <w:shd w:val="clear" w:color="auto" w:fill="FFFFFF"/>
        <w:spacing w:after="107" w:line="322" w:lineRule="atLeast"/>
        <w:ind w:firstLine="709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lastRenderedPageBreak/>
        <w:t>6.Координиране на съвместни мероприятия и въвличане в кампанията на външни структури, ангажирани с проблемите на училището (училищно настоятелство, общински органи и др.)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І. КАКВО ПРЕДСТАВЛЯВА ТОРМОЗА?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b/>
          <w:bCs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 </w:t>
      </w:r>
    </w:p>
    <w:p w:rsidR="00F46328" w:rsidRPr="00E74C6F" w:rsidRDefault="006D6C0C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 xml:space="preserve">Тормозът </w:t>
      </w:r>
      <w:r w:rsidR="00F46328" w:rsidRPr="00E74C6F">
        <w:rPr>
          <w:rFonts w:ascii="Century Schoolbook" w:hAnsi="Century Schoolbook"/>
          <w:sz w:val="24"/>
          <w:szCs w:val="24"/>
          <w:shd w:val="clear" w:color="auto" w:fill="FFFFFF"/>
          <w:lang w:val="en-US" w:eastAsia="bg-BG"/>
        </w:rPr>
        <w:t>e</w:t>
      </w:r>
      <w:r w:rsidR="00F46328" w:rsidRPr="00E74C6F">
        <w:rPr>
          <w:rFonts w:ascii="Century Schoolbook" w:hAnsi="Century Schoolbook"/>
          <w:sz w:val="24"/>
          <w:szCs w:val="24"/>
          <w:shd w:val="clear" w:color="auto" w:fill="FFFFFF"/>
          <w:lang w:val="ru-RU" w:eastAsia="bg-BG"/>
        </w:rPr>
        <w:t xml:space="preserve"> </w:t>
      </w:r>
      <w:r w:rsidR="00F46328"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 xml:space="preserve">форма на насилие, която се определя като </w:t>
      </w:r>
      <w:r w:rsidR="00F46328" w:rsidRPr="00E74C6F">
        <w:rPr>
          <w:rFonts w:ascii="Century Schoolbook" w:hAnsi="Century Schoolbook"/>
          <w:b/>
          <w:sz w:val="24"/>
          <w:szCs w:val="24"/>
          <w:shd w:val="clear" w:color="auto" w:fill="FFFFFF"/>
          <w:lang w:eastAsia="bg-BG"/>
        </w:rPr>
        <w:t>сбор от съзнателни негативни постъпки, които са дълготрайни, насочени към един и същ ученик от страна на един ученик или група ученици</w:t>
      </w:r>
      <w:r w:rsidR="00F46328"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Насилието между деца в училище обхваща широк спектър от прояви. То е явление със сериозни размери и оставя дълготрайни последици върху психичното здраве и поведението както на децата, които търпят насилие, така и на онези, които го извършват.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Ключови в разбирането за тормоза са следните характеристики на това поведение: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►злонамерена проява, която има за цел да нарани или унижи дете;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►извършва се от позиция на силата, като едната страна използва доминиращата си позиция, за да нарани другата физически или психически, да я унизи или изолира от социалния живот;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►повтаря се многократно във времето, а не е еднократен и изолиран акт на агресия.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Тормозът  е аспект на агресивния стил, пренебрежение  към правата на другите, обезценяване на причиненото страдание, което повишава риска от асоциално поведение (бягство от вкъщи, кражби, участие в банди, проблеми с полицията, употреба на алкохол и дрога).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По правило </w:t>
      </w: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едно лице е тормозено, когато е изложено на продължителни и повтарящи се отрицателни действия от едно или повече лица. </w:t>
      </w:r>
      <w:r w:rsidRPr="00E74C6F">
        <w:rPr>
          <w:rFonts w:ascii="Century Schoolbook" w:hAnsi="Century Schoolbook"/>
          <w:sz w:val="24"/>
          <w:szCs w:val="24"/>
          <w:lang w:eastAsia="bg-BG"/>
        </w:rPr>
        <w:t>С други думи, тормоз е, когато някой постоянно и нарочно казва или причинява неприятни неща на друг, който не може да се защити сам.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Според определението, тормозът се характеризира със следните три обстоятелства:</w:t>
      </w:r>
      <w:r w:rsidR="009E5124" w:rsidRPr="00E74C6F">
        <w:rPr>
          <w:rFonts w:ascii="Century Schoolbook" w:hAnsi="Century Schoolbook"/>
          <w:sz w:val="24"/>
          <w:szCs w:val="24"/>
          <w:lang w:eastAsia="bg-BG"/>
        </w:rPr>
        <w:t xml:space="preserve"> </w:t>
      </w: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9E5124">
      <w:pPr>
        <w:pStyle w:val="a4"/>
        <w:numPr>
          <w:ilvl w:val="0"/>
          <w:numId w:val="9"/>
        </w:numPr>
        <w:shd w:val="clear" w:color="auto" w:fill="FFFFFF"/>
        <w:tabs>
          <w:tab w:val="left" w:pos="709"/>
        </w:tabs>
        <w:spacing w:after="0" w:line="312" w:lineRule="atLeast"/>
        <w:ind w:left="709" w:hanging="349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действието е отрицателно и съзнателно;</w:t>
      </w:r>
    </w:p>
    <w:p w:rsidR="00F46328" w:rsidRPr="00E74C6F" w:rsidRDefault="00F46328" w:rsidP="009E5124">
      <w:pPr>
        <w:pStyle w:val="a4"/>
        <w:numPr>
          <w:ilvl w:val="0"/>
          <w:numId w:val="9"/>
        </w:numPr>
        <w:shd w:val="clear" w:color="auto" w:fill="FFFFFF"/>
        <w:tabs>
          <w:tab w:val="left" w:pos="709"/>
        </w:tabs>
        <w:spacing w:after="0" w:line="312" w:lineRule="atLeast"/>
        <w:ind w:left="709" w:hanging="349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действието е повтарящо се и продължава във времето;</w:t>
      </w:r>
    </w:p>
    <w:p w:rsidR="00F46328" w:rsidRPr="00E74C6F" w:rsidRDefault="00F46328" w:rsidP="009E5124">
      <w:pPr>
        <w:pStyle w:val="a4"/>
        <w:numPr>
          <w:ilvl w:val="0"/>
          <w:numId w:val="9"/>
        </w:numPr>
        <w:shd w:val="clear" w:color="auto" w:fill="FFFFFF"/>
        <w:tabs>
          <w:tab w:val="left" w:pos="709"/>
        </w:tabs>
        <w:spacing w:after="0" w:line="312" w:lineRule="atLeast"/>
        <w:ind w:left="709" w:hanging="349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участниците в действието не се равнопоставени по отношение на силите.</w:t>
      </w:r>
    </w:p>
    <w:p w:rsidR="00F46328" w:rsidRPr="00E74C6F" w:rsidRDefault="00F46328" w:rsidP="009E5124">
      <w:pPr>
        <w:shd w:val="clear" w:color="auto" w:fill="FFFFFF"/>
        <w:tabs>
          <w:tab w:val="left" w:pos="709"/>
        </w:tabs>
        <w:spacing w:after="0" w:line="312" w:lineRule="atLeast"/>
        <w:ind w:left="709" w:hanging="349"/>
        <w:jc w:val="both"/>
        <w:rPr>
          <w:rFonts w:ascii="Century Schoolbook" w:hAnsi="Century Schoolbook"/>
          <w:sz w:val="24"/>
          <w:szCs w:val="24"/>
          <w:lang w:eastAsia="bg-BG"/>
        </w:rPr>
      </w:pP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Отрицателно, съзнателно действие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Действието е отрицателно и съзнателно, тъй като лицето нарочно упражнява физически или психически тормоз над друго лице посредством физически контакт, думи, игнориране или по друг начин.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Тормозът се случва без никаква явна провокация от страна на жертвата. По-скоро децата, които тормозят обикновено поемат инициативата и търсят такива, които са по-слаби от тях, за да проявят агресията си. Независимо дали децата, които тормозят другите си дават напълно сметка или не за </w:t>
      </w:r>
      <w:r w:rsidRPr="00E74C6F">
        <w:rPr>
          <w:rFonts w:ascii="Century Schoolbook" w:hAnsi="Century Schoolbook"/>
          <w:sz w:val="24"/>
          <w:szCs w:val="24"/>
          <w:lang w:eastAsia="bg-BG"/>
        </w:rPr>
        <w:lastRenderedPageBreak/>
        <w:t>въздействието на тормоза, те във всеки случай разбират, че това което правят е неприятно за другите.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Повтарящо се  и продължава във времето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Когато тормозът се определя като повтарящо се действие, целта е да се изключат несериозните еднократни или случайни действия. Трябва да се има предвид обаче, че децата, които имат склонност да тормозят другите са много умели в прикриването на поведението си, а  тези, които са обект на тормоз често се притесняват да споделят и признаят случващото се пред възрастен, или по-лошо – нямат доверие, че споделяйки тормозът ще бъде прекратен.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Действие при което има неравнопоставеност на силите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Реалната или </w:t>
      </w:r>
      <w:proofErr w:type="spellStart"/>
      <w:r w:rsidRPr="00E74C6F">
        <w:rPr>
          <w:rFonts w:ascii="Century Schoolbook" w:hAnsi="Century Schoolbook"/>
          <w:sz w:val="24"/>
          <w:szCs w:val="24"/>
          <w:lang w:eastAsia="bg-BG"/>
        </w:rPr>
        <w:t>предпологаемата</w:t>
      </w:r>
      <w:proofErr w:type="spellEnd"/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неравнопоставеност на силите има различни измерения. Детето, което е тормозено може да е физически по-слабо, или да си мисли, че е по-слабо, от това, което го тормози. Може да е и едно срещу много.</w:t>
      </w:r>
    </w:p>
    <w:p w:rsidR="009E5124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Видове и форми на тормоз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bCs/>
          <w:sz w:val="24"/>
          <w:szCs w:val="24"/>
          <w:lang w:eastAsia="bg-BG"/>
        </w:rPr>
      </w:pPr>
      <w:r w:rsidRPr="00E74C6F">
        <w:rPr>
          <w:rFonts w:ascii="Century Schoolbook" w:hAnsi="Century Schoolbook"/>
          <w:bCs/>
          <w:sz w:val="24"/>
          <w:szCs w:val="24"/>
          <w:lang w:eastAsia="bg-BG"/>
        </w:rPr>
        <w:t>Проявите на тормоз най-общо могат да бъдат разделени на следните основни групи:</w:t>
      </w:r>
    </w:p>
    <w:p w:rsidR="00F46328" w:rsidRPr="00E74C6F" w:rsidRDefault="00F46328" w:rsidP="00AE4F0D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►</w:t>
      </w:r>
      <w:r w:rsidRPr="00E74C6F">
        <w:rPr>
          <w:rFonts w:ascii="Century Schoolbook" w:hAnsi="Century Schoolbook"/>
          <w:b/>
          <w:sz w:val="24"/>
          <w:szCs w:val="24"/>
          <w:shd w:val="clear" w:color="auto" w:fill="FFFFFF"/>
          <w:lang w:eastAsia="bg-BG"/>
        </w:rPr>
        <w:t>физически тормоз</w:t>
      </w: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 xml:space="preserve"> – блъскане, щипане, разрушаване, удряне, нанасяне на болка, спъване, затваряне в някое помещение;</w:t>
      </w:r>
    </w:p>
    <w:p w:rsidR="00F46328" w:rsidRPr="00E74C6F" w:rsidRDefault="00F46328" w:rsidP="00AE4F0D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►</w:t>
      </w:r>
      <w:r w:rsidRPr="00E74C6F">
        <w:rPr>
          <w:rFonts w:ascii="Century Schoolbook" w:hAnsi="Century Schoolbook"/>
          <w:b/>
          <w:sz w:val="24"/>
          <w:szCs w:val="24"/>
          <w:shd w:val="clear" w:color="auto" w:fill="FFFFFF"/>
          <w:lang w:eastAsia="bg-BG"/>
        </w:rPr>
        <w:t>вербален тормоз</w:t>
      </w: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 xml:space="preserve"> – подмятания, подигравки, унижение, заплахи, обиди;</w:t>
      </w:r>
    </w:p>
    <w:p w:rsidR="00F46328" w:rsidRPr="00E74C6F" w:rsidRDefault="00F46328" w:rsidP="00AE4F0D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►</w:t>
      </w:r>
      <w:r w:rsidRPr="00E74C6F">
        <w:rPr>
          <w:rFonts w:ascii="Century Schoolbook" w:hAnsi="Century Schoolbook"/>
          <w:b/>
          <w:sz w:val="24"/>
          <w:szCs w:val="24"/>
          <w:shd w:val="clear" w:color="auto" w:fill="FFFFFF"/>
          <w:lang w:eastAsia="bg-BG"/>
        </w:rPr>
        <w:t>психичен тормоз</w:t>
      </w: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 xml:space="preserve"> – подмятане, подиграване, закачане, омаловажаване, заплахи, изнудване, повреждане на имущество, кражба и хвърляне на вещи, заплашителни погледи, неприятелско следене;</w:t>
      </w:r>
    </w:p>
    <w:p w:rsidR="00F46328" w:rsidRPr="00E74C6F" w:rsidRDefault="00F46328" w:rsidP="00AE4F0D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►</w:t>
      </w:r>
      <w:r w:rsidRPr="00E74C6F">
        <w:rPr>
          <w:rFonts w:ascii="Century Schoolbook" w:hAnsi="Century Schoolbook"/>
          <w:b/>
          <w:sz w:val="24"/>
          <w:szCs w:val="24"/>
          <w:shd w:val="clear" w:color="auto" w:fill="FFFFFF"/>
          <w:lang w:eastAsia="bg-BG"/>
        </w:rPr>
        <w:t>социален тормоз</w:t>
      </w: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 xml:space="preserve"> – избягване, игнориране, изключване от дейността, одумване и разпространение на злобни слухове, натиск върху другите да не влизат в приятелски отношения с децата, обект на тормоз, изолиране.</w:t>
      </w:r>
    </w:p>
    <w:p w:rsidR="00F46328" w:rsidRPr="00E74C6F" w:rsidRDefault="00F46328" w:rsidP="00AE4F0D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 xml:space="preserve">Тормозът може да бъде </w:t>
      </w:r>
      <w:r w:rsidRPr="00E74C6F">
        <w:rPr>
          <w:rFonts w:ascii="Century Schoolbook" w:hAnsi="Century Schoolbook"/>
          <w:b/>
          <w:sz w:val="24"/>
          <w:szCs w:val="24"/>
          <w:shd w:val="clear" w:color="auto" w:fill="FFFFFF"/>
          <w:lang w:eastAsia="bg-BG"/>
        </w:rPr>
        <w:t>реален</w:t>
      </w: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 xml:space="preserve"> или </w:t>
      </w:r>
      <w:r w:rsidRPr="00E74C6F">
        <w:rPr>
          <w:rFonts w:ascii="Century Schoolbook" w:hAnsi="Century Schoolbook"/>
          <w:b/>
          <w:sz w:val="24"/>
          <w:szCs w:val="24"/>
          <w:shd w:val="clear" w:color="auto" w:fill="FFFFFF"/>
          <w:lang w:eastAsia="bg-BG"/>
        </w:rPr>
        <w:t>виртуален</w:t>
      </w: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. Бурното развитие на електронните комуникации през последните години доведе до нарастване на проявите на насилие, които се извършват чрез интернет или мобилен телефон. Тук спада разпространяването на:</w:t>
      </w:r>
    </w:p>
    <w:p w:rsidR="00F46328" w:rsidRPr="00E74C6F" w:rsidRDefault="00F46328" w:rsidP="00AE4F0D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 xml:space="preserve">→ обидни, заплашителни и подигравателни текстови съобщения по мобилен телефон, електронна поща, </w:t>
      </w:r>
      <w:r w:rsidRPr="00E74C6F">
        <w:rPr>
          <w:rFonts w:ascii="Century Schoolbook" w:hAnsi="Century Schoolbook"/>
          <w:sz w:val="24"/>
          <w:szCs w:val="24"/>
          <w:shd w:val="clear" w:color="auto" w:fill="FFFFFF"/>
          <w:lang w:val="en-US" w:eastAsia="bg-BG"/>
        </w:rPr>
        <w:t>Skype</w:t>
      </w:r>
      <w:r w:rsidRPr="00E74C6F">
        <w:rPr>
          <w:rFonts w:ascii="Century Schoolbook" w:hAnsi="Century Schoolbook"/>
          <w:sz w:val="24"/>
          <w:szCs w:val="24"/>
          <w:shd w:val="clear" w:color="auto" w:fill="FFFFFF"/>
          <w:lang w:val="ru-RU" w:eastAsia="bg-BG"/>
        </w:rPr>
        <w:t xml:space="preserve"> </w:t>
      </w: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или</w:t>
      </w:r>
      <w:r w:rsidRPr="00E74C6F">
        <w:rPr>
          <w:rFonts w:ascii="Century Schoolbook" w:hAnsi="Century Schoolbook"/>
          <w:sz w:val="24"/>
          <w:szCs w:val="24"/>
          <w:shd w:val="clear" w:color="auto" w:fill="FFFFFF"/>
          <w:lang w:val="ru-RU" w:eastAsia="bg-BG"/>
        </w:rPr>
        <w:t xml:space="preserve"> </w:t>
      </w:r>
      <w:r w:rsidRPr="00E74C6F">
        <w:rPr>
          <w:rFonts w:ascii="Century Schoolbook" w:hAnsi="Century Schoolbook"/>
          <w:sz w:val="24"/>
          <w:szCs w:val="24"/>
          <w:shd w:val="clear" w:color="auto" w:fill="FFFFFF"/>
          <w:lang w:val="en-US" w:eastAsia="bg-BG"/>
        </w:rPr>
        <w:t>Facebook</w:t>
      </w: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;</w:t>
      </w:r>
    </w:p>
    <w:p w:rsidR="00F46328" w:rsidRPr="00E74C6F" w:rsidRDefault="00F46328" w:rsidP="00AE4F0D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→ разпространяване на материали, които уронват достойнството на детето и го унижават;</w:t>
      </w:r>
    </w:p>
    <w:p w:rsidR="00F46328" w:rsidRPr="00E74C6F" w:rsidRDefault="00F46328" w:rsidP="00AE4F0D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</w:pPr>
      <w:r w:rsidRPr="00E74C6F">
        <w:rPr>
          <w:rFonts w:ascii="Century Schoolbook" w:hAnsi="Century Schoolbook"/>
          <w:sz w:val="24"/>
          <w:szCs w:val="24"/>
          <w:shd w:val="clear" w:color="auto" w:fill="FFFFFF"/>
          <w:lang w:eastAsia="bg-BG"/>
        </w:rPr>
        <w:t>→ снимането на детето с мобилен телефон и свободното разпространяване на снимки или видео в интернет или други канали без негово съгласие, на слухове, клюки и заплахи в социалните мрежи, крадене на самоличност и други.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lastRenderedPageBreak/>
        <w:t> </w:t>
      </w:r>
    </w:p>
    <w:p w:rsidR="00F46328" w:rsidRPr="00E74C6F" w:rsidRDefault="00F46328" w:rsidP="001D5370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Тормозът има различни проявления и форми. Обикновено говорим за физически и психически тормоз, като психическият може да приеме следните форми: вербален тормоз; изолация чрез социално изключване; тормоз чрез разпространяване на лъжи и слухове по адрес на жертвата; отнемане на пари или отнемане и повреждане на вещи; принуждаване към извършване на нежелани действия; тормоз на етническа или расова основа; </w:t>
      </w:r>
      <w:proofErr w:type="spellStart"/>
      <w:r w:rsidRPr="00E74C6F">
        <w:rPr>
          <w:rFonts w:ascii="Century Schoolbook" w:hAnsi="Century Schoolbook"/>
          <w:sz w:val="24"/>
          <w:szCs w:val="24"/>
          <w:lang w:eastAsia="bg-BG"/>
        </w:rPr>
        <w:t>кибер</w:t>
      </w:r>
      <w:proofErr w:type="spellEnd"/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тормоз; сексуален тормоз.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Тези форми на тормоз имат две разновидности – пряк и непряк тормоз. Прекият тормоз включва преки атаки срещу жертвата. Физическият тормоз обикновено е пряк и се изразява в блъскане, ритане, скубане, щипане и др. Типичен пример за пряк психически тормоз е вербалния тормоз, чрез обидни и унижаващи коментари или отправянето на заплахи и принуждаването към нежелани действия. Непрекият тормоз се изразява в по-прикрити действия, при които тормозеният не винаги разбира кой е извършителят. Типичен пример за това е социалната изолация и изключването от групата, разпространението на слухове и лъжи, за да се дискредитира тормозеният и другите да не го/ я харесат.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Факторите, които провокират жестокост в ученическата общност са :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 </w:t>
      </w:r>
    </w:p>
    <w:p w:rsidR="00F46328" w:rsidRPr="00E74C6F" w:rsidRDefault="005819E9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  </w:t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>►</w:t>
      </w:r>
      <w:proofErr w:type="spellStart"/>
      <w:r w:rsidR="00F46328" w:rsidRPr="00E74C6F">
        <w:rPr>
          <w:rFonts w:ascii="Century Schoolbook" w:hAnsi="Century Schoolbook"/>
          <w:sz w:val="24"/>
          <w:szCs w:val="24"/>
          <w:lang w:eastAsia="bg-BG"/>
        </w:rPr>
        <w:t>Вътреличностната</w:t>
      </w:r>
      <w:proofErr w:type="spellEnd"/>
      <w:r w:rsidR="00F46328" w:rsidRPr="00E74C6F">
        <w:rPr>
          <w:rFonts w:ascii="Century Schoolbook" w:hAnsi="Century Schoolbook"/>
          <w:sz w:val="24"/>
          <w:szCs w:val="24"/>
          <w:lang w:eastAsia="bg-BG"/>
        </w:rPr>
        <w:t xml:space="preserve"> агресивност на самите ученици, зависеща от индивидуалните им особености. Тя се обостря по време на кризата на юношеския период.;</w:t>
      </w:r>
    </w:p>
    <w:p w:rsidR="00F46328" w:rsidRPr="00E74C6F" w:rsidRDefault="00D9186F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>
        <w:rPr>
          <w:rFonts w:ascii="Century Schoolbook" w:hAnsi="Century Schoolbook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130810" cy="106680"/>
                <wp:effectExtent l="0" t="0" r="2540" b="7620"/>
                <wp:docPr id="16" name="Правоъгълник 31" descr="Description: BD21299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081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A698DD" id="Правоъгълник 31" o:spid="_x0000_s1026" alt="Description: BD21299_" style="width:10.3pt;height: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>►Предшестващ жизнен опит на учениците, свързан с проява на агресия и насилие или наблюдаване на подобни действия;</w:t>
      </w:r>
    </w:p>
    <w:p w:rsidR="00F46328" w:rsidRPr="00E74C6F" w:rsidRDefault="00D9186F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>
        <w:rPr>
          <w:rFonts w:ascii="Century Schoolbook" w:hAnsi="Century Schoolbook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130810" cy="106680"/>
                <wp:effectExtent l="0" t="0" r="2540" b="7620"/>
                <wp:docPr id="15" name="Правоъгълник 30" descr="Description: BD21299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081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CE408A" id="Правоъгълник 30" o:spid="_x0000_s1026" alt="Description: BD21299_" style="width:10.3pt;height: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>►Непознаване на методи за ненасилствено разрешаване на конфликти;</w:t>
      </w:r>
      <w:r>
        <w:rPr>
          <w:rFonts w:ascii="Century Schoolbook" w:hAnsi="Century Schoolbook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130810" cy="106680"/>
                <wp:effectExtent l="0" t="0" r="2540" b="7620"/>
                <wp:docPr id="14" name="Правоъгълник 29" descr="Description: BD21299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081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1FA2EF" id="Правоъгълник 29" o:spid="_x0000_s1026" alt="Description: BD21299_" style="width:10.3pt;height: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1D5370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  ► Традиции в училищната общност, провокиращи и стимулиращи агресия и насилие;</w:t>
      </w:r>
    </w:p>
    <w:p w:rsidR="00F46328" w:rsidRPr="00E74C6F" w:rsidRDefault="00D9186F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>
        <w:rPr>
          <w:rFonts w:ascii="Century Schoolbook" w:hAnsi="Century Schoolbook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130810" cy="106680"/>
                <wp:effectExtent l="0" t="0" r="2540" b="7620"/>
                <wp:docPr id="13" name="Правоъгълник 28" descr="Description: BD21299_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081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B92BF8" id="Правоъгълник 28" o:spid="_x0000_s1026" alt="Description: BD21299_" style="width:10.3pt;height: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>► Драстична промяна в ценностната система, при която стойности като солидарност, готовност за оказване на помощ или съчувствие са изтласкани на заден план.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C322FF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Характерни черти на участниците в ситуация на тормоз – основни тенденции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C322FF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Децата, които са подложени на тормоз могат да се разделят на две основни групи:</w:t>
      </w:r>
    </w:p>
    <w:p w:rsidR="00F46328" w:rsidRPr="00E74C6F" w:rsidRDefault="00F46328" w:rsidP="009E5124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  <w:r w:rsidRPr="00E74C6F">
        <w:rPr>
          <w:rFonts w:ascii="Century Schoolbook" w:hAnsi="Century Schoolbook"/>
          <w:sz w:val="24"/>
          <w:szCs w:val="24"/>
          <w:lang w:eastAsia="bg-BG"/>
        </w:rPr>
        <w:tab/>
        <w:t>-  пасивни или подчиняващи се тормозени, които са само тормозени;</w:t>
      </w:r>
    </w:p>
    <w:p w:rsidR="00F46328" w:rsidRPr="00E74C6F" w:rsidRDefault="005819E9" w:rsidP="00D24E0C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          </w:t>
      </w:r>
      <w:r w:rsidR="00D9186F">
        <w:rPr>
          <w:rFonts w:ascii="Century Schoolbook" w:hAnsi="Century Schoolbook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225425" cy="166370"/>
                <wp:effectExtent l="0" t="0" r="0" b="5080"/>
                <wp:docPr id="11" name="Правоъгълник 26" descr="*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5425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016BE2" id="Правоъгълник 26" o:spid="_x0000_s1026" alt="*" style="width:17.75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>- провокативни тормозени, които са едновременно прицел на тормоз и извършители на тормоз.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68315C" w:rsidRDefault="0068315C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</w:pP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lastRenderedPageBreak/>
        <w:t>Пасивни или подчиняващи се жертви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</w:p>
    <w:p w:rsidR="00F46328" w:rsidRPr="00E74C6F" w:rsidRDefault="00F46328" w:rsidP="00FB11BC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Това са деца, които са подложени на тормоз, но в отговор те самите не тормозят, нито предизвикват по някакъв начин тормоза. Те не приемат тормоза, а просто не реагират на него с агресия.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D9186F" w:rsidP="00FB11BC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  <w:r>
        <w:rPr>
          <w:rFonts w:ascii="Century Schoolbook" w:hAnsi="Century Schoolbook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225425" cy="166370"/>
                <wp:effectExtent l="0" t="0" r="0" b="5080"/>
                <wp:docPr id="10" name="Правоъгълник 25" descr="*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5425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EED23C" id="Правоъгълник 25" o:spid="_x0000_s1026" alt="*" style="width:17.75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ab/>
        <w:t xml:space="preserve">Обикновено те са тихи, внимателни, чувствителни и лесно се разплакват; те са несигурни и нямат самочувствие или имат отрицателно отношение към себе </w:t>
      </w:r>
      <w:proofErr w:type="spellStart"/>
      <w:r w:rsidR="00F46328" w:rsidRPr="00E74C6F">
        <w:rPr>
          <w:rFonts w:ascii="Century Schoolbook" w:hAnsi="Century Schoolbook"/>
          <w:sz w:val="24"/>
          <w:szCs w:val="24"/>
          <w:lang w:eastAsia="bg-BG"/>
        </w:rPr>
        <w:t>си;ако</w:t>
      </w:r>
      <w:proofErr w:type="spellEnd"/>
      <w:r w:rsidR="00F46328" w:rsidRPr="00E74C6F">
        <w:rPr>
          <w:rFonts w:ascii="Century Schoolbook" w:hAnsi="Century Schoolbook"/>
          <w:sz w:val="24"/>
          <w:szCs w:val="24"/>
          <w:lang w:eastAsia="bg-BG"/>
        </w:rPr>
        <w:t xml:space="preserve"> са момчета, те често са физически по-слаби от съучениците си и не обичат да се </w:t>
      </w:r>
      <w:proofErr w:type="spellStart"/>
      <w:r w:rsidR="00F46328" w:rsidRPr="00E74C6F">
        <w:rPr>
          <w:rFonts w:ascii="Century Schoolbook" w:hAnsi="Century Schoolbook"/>
          <w:sz w:val="24"/>
          <w:szCs w:val="24"/>
          <w:lang w:eastAsia="bg-BG"/>
        </w:rPr>
        <w:t>бият;имат</w:t>
      </w:r>
      <w:proofErr w:type="spellEnd"/>
      <w:r w:rsidR="00F46328" w:rsidRPr="00E74C6F">
        <w:rPr>
          <w:rFonts w:ascii="Century Schoolbook" w:hAnsi="Century Schoolbook"/>
          <w:sz w:val="24"/>
          <w:szCs w:val="24"/>
          <w:lang w:eastAsia="bg-BG"/>
        </w:rPr>
        <w:t xml:space="preserve"> малко приятели или нямат приятели </w:t>
      </w:r>
      <w:proofErr w:type="spellStart"/>
      <w:r w:rsidR="00F46328" w:rsidRPr="00E74C6F">
        <w:rPr>
          <w:rFonts w:ascii="Century Schoolbook" w:hAnsi="Century Schoolbook"/>
          <w:sz w:val="24"/>
          <w:szCs w:val="24"/>
          <w:lang w:eastAsia="bg-BG"/>
        </w:rPr>
        <w:t>изобщо;страхуват</w:t>
      </w:r>
      <w:proofErr w:type="spellEnd"/>
      <w:r w:rsidR="00F46328" w:rsidRPr="00E74C6F">
        <w:rPr>
          <w:rFonts w:ascii="Century Schoolbook" w:hAnsi="Century Schoolbook"/>
          <w:sz w:val="24"/>
          <w:szCs w:val="24"/>
          <w:lang w:eastAsia="bg-BG"/>
        </w:rPr>
        <w:t xml:space="preserve"> се да не бъдат наранени или сами да се наранят; по-лесно им е да общуват с възрастни – родители, учители – отколкото с връстниците си;</w:t>
      </w:r>
    </w:p>
    <w:p w:rsidR="00F46328" w:rsidRPr="00E74C6F" w:rsidRDefault="00F46328" w:rsidP="00FB11BC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Провокативни жертви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FB11BC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Към тази група спадат малка част от потърпевшите на тормоза – не повече от 20%. Тези деца обикновено едновременно понасят и упражняват някаква форма на тормоз. Те изпадат в депресивни състояния, биват изключвани от групата, липсва им самочувствие и се чувстват отритнати от връстниците си. При тях има обаче и прилика с децата, които упражняват тормоз. Те се опитват да тормозят по-слабите от тях, въпреки че не са така ефективни, както чистите извършители на тормоз.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D9186F" w:rsidP="00FB11BC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  <w:r>
        <w:rPr>
          <w:rFonts w:ascii="Century Schoolbook" w:hAnsi="Century Schoolbook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225425" cy="166370"/>
                <wp:effectExtent l="0" t="0" r="0" b="5080"/>
                <wp:docPr id="9" name="Правоъгълник 19" descr="*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5425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7541E0" id="Правоъгълник 19" o:spid="_x0000_s1026" alt="*" style="width:17.75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ab/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ab/>
        <w:t xml:space="preserve">Тези деца често са темпераментни и се опитват да си върнат, когато са нападани или тормозени, но обикновено без особен успех. Обикновено те са възприемани като неприятни и досадни; някои от тях са </w:t>
      </w:r>
      <w:proofErr w:type="spellStart"/>
      <w:r w:rsidR="00F46328" w:rsidRPr="00E74C6F">
        <w:rPr>
          <w:rFonts w:ascii="Century Schoolbook" w:hAnsi="Century Schoolbook"/>
          <w:sz w:val="24"/>
          <w:szCs w:val="24"/>
          <w:lang w:eastAsia="bg-BG"/>
        </w:rPr>
        <w:t>хиперактивни</w:t>
      </w:r>
      <w:proofErr w:type="spellEnd"/>
      <w:r w:rsidR="00F46328" w:rsidRPr="00E74C6F">
        <w:rPr>
          <w:rFonts w:ascii="Century Schoolbook" w:hAnsi="Century Schoolbook"/>
          <w:sz w:val="24"/>
          <w:szCs w:val="24"/>
          <w:lang w:eastAsia="bg-BG"/>
        </w:rPr>
        <w:t xml:space="preserve"> и импулсивни и трудно се съсредоточават; поради тяхното често дразнещо поведение, те обикновено не са харесвани нито от връстниците си, нито от възрастните, включително и от учителите;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Деца, които тормозят други деца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 </w:t>
      </w:r>
    </w:p>
    <w:p w:rsidR="00F46328" w:rsidRPr="00E74C6F" w:rsidRDefault="00F46328" w:rsidP="00FB11BC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Тези деца имат силна склонност към доминиране и потискане на другите деца, към </w:t>
      </w:r>
      <w:proofErr w:type="spellStart"/>
      <w:r w:rsidRPr="00E74C6F">
        <w:rPr>
          <w:rFonts w:ascii="Century Schoolbook" w:hAnsi="Century Schoolbook"/>
          <w:sz w:val="24"/>
          <w:szCs w:val="24"/>
          <w:lang w:eastAsia="bg-BG"/>
        </w:rPr>
        <w:t>самоутвърждаване</w:t>
      </w:r>
      <w:proofErr w:type="spellEnd"/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със сила и заплаха.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D9186F" w:rsidP="00FB11BC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  <w:r>
        <w:rPr>
          <w:rFonts w:ascii="Century Schoolbook" w:hAnsi="Century Schoolbook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225425" cy="166370"/>
                <wp:effectExtent l="0" t="0" r="0" b="5080"/>
                <wp:docPr id="8" name="Правоъгълник 15" descr="*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5425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B0BE0D" id="Правоъгълник 15" o:spid="_x0000_s1026" alt="*" style="width:17.75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 w:rsidR="006364C6" w:rsidRPr="00E74C6F">
        <w:rPr>
          <w:rFonts w:ascii="Century Schoolbook" w:hAnsi="Century Schoolbook"/>
          <w:sz w:val="24"/>
          <w:szCs w:val="24"/>
          <w:lang w:eastAsia="bg-BG"/>
        </w:rPr>
        <w:tab/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>Ако са момчета, те често са физически по-силни от приятелите си и от жертвите; често са темпераментни, импулсивни и не признават пречки и забавяне; трудно се съобразяват с каквито и да било правила; те са студени и безочливи и рядко проявяват съчувствие към тези, които са тормозени; често са агресивни по отношение на възрастните, както към учителите, така и към родителите; умеят много добре да излизат от трудни ситуации;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FB11BC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Често се приема, че зад твърдият външен вид, тормозещите всъщност са несигурни и тревожни деца, но изследванията рядко потвърждават това </w:t>
      </w:r>
      <w:r w:rsidRPr="00E74C6F">
        <w:rPr>
          <w:rFonts w:ascii="Century Schoolbook" w:hAnsi="Century Schoolbook"/>
          <w:sz w:val="24"/>
          <w:szCs w:val="24"/>
          <w:lang w:eastAsia="bg-BG"/>
        </w:rPr>
        <w:lastRenderedPageBreak/>
        <w:t>мнение. По-скоро е обратното: тормозещите много рядко са тревожни и несигурни в себе си и в повечето случаи имат много добро самочувствие. Популярността на тормозещите сред съучениците им е много разнообразна. Някои от тях са популярни, други не са, но повечето са средно популярни. „Главният” тормозещ, обикновено има около себе си група от 2-3 приятели, които го/я подкрепят и следват и които често са участници в тормоза. Популярността на тормозещите намалява в по-горните класове, но въпреки това те никога не достигат до нивото на ниска популярност на жертвите.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Мотиви и причини за тормоза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Опитът и изследванията показват три частично свързани мотива за тормоз:</w:t>
      </w:r>
    </w:p>
    <w:p w:rsidR="00F46328" w:rsidRPr="00E74C6F" w:rsidRDefault="00F46328" w:rsidP="009E5124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- децата, които упражняват тормоз имат силна нужда от надмощие и власт, те обичат да се налагат и контролират другите;</w:t>
      </w:r>
    </w:p>
    <w:p w:rsidR="00F46328" w:rsidRPr="00E74C6F" w:rsidRDefault="00D9186F" w:rsidP="00D24E0C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  <w:r>
        <w:rPr>
          <w:rFonts w:ascii="Century Schoolbook" w:hAnsi="Century Schoolbook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225425" cy="166370"/>
                <wp:effectExtent l="0" t="0" r="0" b="5080"/>
                <wp:docPr id="6" name="Правоъгълник 8" descr="*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5425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48DA5B" id="Правоъгълник 8" o:spid="_x0000_s1026" alt="*" style="width:17.75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>- децата, които упражняват тормоз изпитват задоволство от това, че причиняват болка и неприятности на другите деца. Отчасти това може да се дължи на семейната среда, която развива враждебното отношение у детето;</w:t>
      </w:r>
    </w:p>
    <w:p w:rsidR="00F46328" w:rsidRPr="00E74C6F" w:rsidRDefault="00D9186F" w:rsidP="00D24E0C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  <w:r>
        <w:rPr>
          <w:rFonts w:ascii="Century Schoolbook" w:hAnsi="Century Schoolbook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225425" cy="166370"/>
                <wp:effectExtent l="0" t="0" r="0" b="5080"/>
                <wp:docPr id="5" name="Правоъгълник 7" descr="*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5425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1BF157" id="Правоъгълник 7" o:spid="_x0000_s1026" alt="*" style="width:17.75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>- децата, които упражняват тормоз често получават материално и психологическо удовлетворение от своето поведение. Например те могат да принудят жертвите си да им дадат пари или други ценни вещи или да ги накарат да откраднат нещо за тях.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Групови механизми, улесняващи тормоза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Тормозът често е групово явление, което може да повлияе и на други деца по различен начин. Понякога почти всички ученици от даден клас са замесени в ситуацията на тормоз. Това най-често се случва, когато под прицел е т.нар. „провокативна” жертва. Това обяснява защо иначе положителното и приятелски настроени деца, които обикновено нямат никакви агресивни склонности, в дадени ситуации участват в тормоза. В общия случай, „движещата сила” на тормоза се състои от групичка от 2-3 деца, често с отрицателно настроен лидер. Много рядко децата споменават, че са тормозени от едно единствено дете.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center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Групови механизми, които оказват влияние върху ситуациите на тормоз: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center"/>
        <w:rPr>
          <w:rFonts w:ascii="Century Schoolbook" w:hAnsi="Century Schoolbook"/>
          <w:sz w:val="24"/>
          <w:szCs w:val="24"/>
          <w:lang w:val="en-US" w:eastAsia="bg-BG"/>
        </w:rPr>
      </w:pP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Социално влияние</w:t>
      </w:r>
    </w:p>
    <w:p w:rsidR="00F46328" w:rsidRPr="00E74C6F" w:rsidRDefault="00F46328" w:rsidP="00E64FE6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 </w:t>
      </w:r>
      <w:r w:rsidR="00F02B5B"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 xml:space="preserve">        </w:t>
      </w:r>
      <w:r w:rsidRPr="00E74C6F">
        <w:rPr>
          <w:rFonts w:ascii="Century Schoolbook" w:hAnsi="Century Schoolbook"/>
          <w:sz w:val="24"/>
          <w:szCs w:val="24"/>
          <w:lang w:eastAsia="bg-BG"/>
        </w:rPr>
        <w:t>Някои деца могат да се повлияят и да участват в тормоза, ако водачът в ситуацията е популярна личност, или някой, на когото те се възхищават. Тези, които могат да бъдат „заразени” често са деца, които не са сигурни в себе си, които мислят, че така ще се утвърдят сред връстниците си;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val="en-US"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Отслабване на естественото отхвърляне на агресивните тенденции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lastRenderedPageBreak/>
        <w:t>Ако  учителите или другите ученици се опитат да спрат тормоза, тормозещия или тормозещите, се чувстват горди от постъпката си и „победата” над жертвата. Това може да допринесе за отслабването на задръжките срещу агресивното поведение сред „неутралните” деца и може да ги накара да се включат в тормоза.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Намалено чувство за индивидуална отговорност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Проблема се отнася до това, че човек се чувства по-малко виновен и по-малко отговорен, когато наблюдава нападението или друг вид агресия, заедно с други свидетели. Всъщност в дадена ситуация, колкото повече са зяпащите, които невъзмутимо наблюдават, толкова по-малки са шансовете някой да се намеси в опит да прекрати случващото се. По този начин иначе добри деца, но лесно влияещи се от другите, могат да участват от време на време в ситуации на тормоз, без особени угризения на съвестта.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lang w:eastAsia="bg-BG"/>
        </w:rPr>
      </w:pP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 xml:space="preserve">Постепенни промени във възприятията на жертвата – </w:t>
      </w:r>
      <w:proofErr w:type="spellStart"/>
      <w:r w:rsidRPr="00E74C6F">
        <w:rPr>
          <w:rFonts w:ascii="Century Schoolbook" w:hAnsi="Century Schoolbook"/>
          <w:b/>
          <w:bCs/>
          <w:sz w:val="24"/>
          <w:szCs w:val="24"/>
          <w:u w:val="single"/>
          <w:lang w:eastAsia="bg-BG"/>
        </w:rPr>
        <w:t>виктимизация</w:t>
      </w:r>
      <w:proofErr w:type="spellEnd"/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proofErr w:type="spellStart"/>
      <w:r w:rsidRPr="00E74C6F">
        <w:rPr>
          <w:rFonts w:ascii="Century Schoolbook" w:hAnsi="Century Schoolbook"/>
          <w:sz w:val="24"/>
          <w:szCs w:val="24"/>
          <w:shd w:val="clear" w:color="auto" w:fill="FFFFFF"/>
        </w:rPr>
        <w:t>Виктимизацията</w:t>
      </w:r>
      <w:proofErr w:type="spellEnd"/>
      <w:r w:rsidRPr="00E74C6F">
        <w:rPr>
          <w:rFonts w:ascii="Century Schoolbook" w:hAnsi="Century Schoolbook"/>
          <w:sz w:val="24"/>
          <w:szCs w:val="24"/>
          <w:shd w:val="clear" w:color="auto" w:fill="FFFFFF"/>
        </w:rPr>
        <w:t xml:space="preserve"> е обективен процес на превръщане на отделен човек, група от хора или обществото в реални или потенциални жертви на отделно престъпление или на престъпността като цяло.</w:t>
      </w:r>
      <w:r w:rsidRPr="00E74C6F">
        <w:rPr>
          <w:rStyle w:val="apple-converted-space"/>
          <w:rFonts w:ascii="Century Schoolbook" w:hAnsi="Century Schoolbook"/>
          <w:sz w:val="24"/>
          <w:szCs w:val="24"/>
          <w:shd w:val="clear" w:color="auto" w:fill="FFFFFF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В следствие на постоянните атаки и безцеремонни коментари, жертвата постепенно започва да се възприема като </w:t>
      </w:r>
      <w:proofErr w:type="spellStart"/>
      <w:r w:rsidRPr="00E74C6F">
        <w:rPr>
          <w:rFonts w:ascii="Century Schoolbook" w:hAnsi="Century Schoolbook"/>
          <w:sz w:val="24"/>
          <w:szCs w:val="24"/>
          <w:lang w:eastAsia="bg-BG"/>
        </w:rPr>
        <w:t>безстойностна</w:t>
      </w:r>
      <w:proofErr w:type="spellEnd"/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личност, която заслужава тормоза, който понася. Т.е. тормозът влияе върху самооценката. Още по-лошо </w:t>
      </w:r>
      <w:proofErr w:type="spellStart"/>
      <w:r w:rsidRPr="00E74C6F">
        <w:rPr>
          <w:rFonts w:ascii="Century Schoolbook" w:hAnsi="Century Schoolbook"/>
          <w:sz w:val="24"/>
          <w:szCs w:val="24"/>
          <w:lang w:eastAsia="bg-BG"/>
        </w:rPr>
        <w:t>е,че</w:t>
      </w:r>
      <w:proofErr w:type="spellEnd"/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наблюдателите започват да мислят по същия начин. Всички тези групови механизми, сработват за да намалят чувството на вина у децата, които понякога се включват в тормоза без да участват активно в него и без да стават негови инициатори.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72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firstLine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Важно е да знаем, че в ситуация на тормоз няма „невинни”. Всеки приема една от следните шест роли, с всички последствия от това: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·         </w:t>
      </w: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мъчител</w:t>
      </w:r>
      <w:r w:rsidRPr="00E74C6F">
        <w:rPr>
          <w:rFonts w:ascii="Century Schoolbook" w:hAnsi="Century Schoolbook"/>
          <w:sz w:val="24"/>
          <w:szCs w:val="24"/>
          <w:lang w:eastAsia="bg-BG"/>
        </w:rPr>
        <w:t> (агресор) – инициатор и изпълнител, който кани другите да се присъединят, лидер, който измисля нови начини за издевателство;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·         </w:t>
      </w: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помощник на мъчителя</w:t>
      </w:r>
      <w:r w:rsidRPr="00E74C6F">
        <w:rPr>
          <w:rFonts w:ascii="Century Schoolbook" w:hAnsi="Century Schoolbook"/>
          <w:sz w:val="24"/>
          <w:szCs w:val="24"/>
          <w:lang w:eastAsia="bg-BG"/>
        </w:rPr>
        <w:t> – помага с цел да получи одобрението на мъчителя, присъединява се към тормоза, когато вече е започнал;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·         </w:t>
      </w: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подкрепящ мъчителя</w:t>
      </w:r>
      <w:r w:rsidRPr="00E74C6F">
        <w:rPr>
          <w:rFonts w:ascii="Century Schoolbook" w:hAnsi="Century Schoolbook"/>
          <w:sz w:val="24"/>
          <w:szCs w:val="24"/>
          <w:lang w:eastAsia="bg-BG"/>
        </w:rPr>
        <w:t> – винаги присъства, дори да не се намесва активно; присмива се на жертвата, окуражава мъчителя, приканва другите да се забавляват;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·         </w:t>
      </w: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защитник на жертвата </w:t>
      </w:r>
      <w:r w:rsidRPr="00E74C6F">
        <w:rPr>
          <w:rFonts w:ascii="Century Schoolbook" w:hAnsi="Century Schoolbook"/>
          <w:sz w:val="24"/>
          <w:szCs w:val="24"/>
          <w:lang w:eastAsia="bg-BG"/>
        </w:rPr>
        <w:t>– опитва се да каже на другите да спрат, вика за помощ, защитава или насърчава жертвата;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·         </w:t>
      </w: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страничен наблюдател </w:t>
      </w:r>
      <w:r w:rsidRPr="00E74C6F">
        <w:rPr>
          <w:rFonts w:ascii="Century Schoolbook" w:hAnsi="Century Schoolbook"/>
          <w:sz w:val="24"/>
          <w:szCs w:val="24"/>
          <w:lang w:eastAsia="bg-BG"/>
        </w:rPr>
        <w:t>– стои настрана, преструва се, че не забелязва, не взема страна и не прави нищо;</w:t>
      </w:r>
    </w:p>
    <w:p w:rsidR="00F46328" w:rsidRPr="00E74C6F" w:rsidRDefault="00F46328" w:rsidP="0018058B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·         </w:t>
      </w: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жертвата</w:t>
      </w:r>
      <w:r w:rsidRPr="00E74C6F">
        <w:rPr>
          <w:rFonts w:ascii="Century Schoolbook" w:hAnsi="Century Schoolbook"/>
          <w:sz w:val="24"/>
          <w:szCs w:val="24"/>
          <w:lang w:eastAsia="bg-BG"/>
        </w:rPr>
        <w:t> – обект на тормоза.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ind w:hanging="360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lastRenderedPageBreak/>
        <w:t> 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 ІІ. ЗАДЪЛЖЕНИЕ НА ВСЕКИ УЧИТЕЛ:</w:t>
      </w:r>
    </w:p>
    <w:p w:rsidR="00F46328" w:rsidRPr="00E74C6F" w:rsidRDefault="00F46328" w:rsidP="009E5124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        Всеки учител е длъжен да се намеси, за да прекрати ситуация на тормоз, на която е станал свидетел или за която е бил информиран.</w:t>
      </w:r>
    </w:p>
    <w:p w:rsidR="0045791E" w:rsidRPr="00E74C6F" w:rsidRDefault="00F46328" w:rsidP="009E5124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b/>
          <w:bCs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02B5B" w:rsidRPr="00E74C6F" w:rsidRDefault="00F46328" w:rsidP="00D24E0C">
      <w:pPr>
        <w:shd w:val="clear" w:color="auto" w:fill="FFFFFF"/>
        <w:spacing w:after="0" w:line="312" w:lineRule="atLeast"/>
        <w:rPr>
          <w:rFonts w:ascii="Century Schoolbook" w:hAnsi="Century Schoolbook"/>
          <w:b/>
          <w:i/>
          <w:sz w:val="24"/>
          <w:szCs w:val="24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 xml:space="preserve">III. МЕРКИ ЗА НАМАЛЯВАНЕ НА РИСКА ОТ УЧИЛИЩНИЯ ТОРМОЗ МЕЖДУ УЧЕНИЦИТЕ В </w:t>
      </w:r>
      <w:r w:rsidR="00F02B5B" w:rsidRPr="00E74C6F">
        <w:rPr>
          <w:rFonts w:ascii="Century Schoolbook" w:hAnsi="Century Schoolbook"/>
          <w:b/>
          <w:i/>
          <w:sz w:val="24"/>
          <w:szCs w:val="24"/>
        </w:rPr>
        <w:t>ОУ "ГРАФ Н. ИГНАТИЕВ"</w:t>
      </w:r>
    </w:p>
    <w:p w:rsidR="00F46328" w:rsidRPr="00E74C6F" w:rsidRDefault="00F46328" w:rsidP="00D24E0C">
      <w:pPr>
        <w:shd w:val="clear" w:color="auto" w:fill="FFFFFF"/>
        <w:spacing w:after="0" w:line="312" w:lineRule="atLeast"/>
        <w:rPr>
          <w:rFonts w:ascii="Century Schoolbook" w:hAnsi="Century Schoolbook"/>
          <w:sz w:val="24"/>
          <w:szCs w:val="24"/>
          <w:lang w:eastAsia="bg-BG"/>
        </w:rPr>
      </w:pPr>
    </w:p>
    <w:p w:rsidR="00F46328" w:rsidRPr="00E74C6F" w:rsidRDefault="00F46328" w:rsidP="009E5124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 1.</w:t>
      </w: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 На всички нива защита и отстояване на човешките права и проява на междуетническа толерантност. Запознаване на учители, ученици с настоящия „Механизъм за противодействие на училищния тормоз между учениците в </w:t>
      </w:r>
      <w:r w:rsidR="0045791E" w:rsidRPr="00E74C6F">
        <w:rPr>
          <w:rFonts w:ascii="Century Schoolbook" w:hAnsi="Century Schoolbook"/>
          <w:b/>
          <w:i/>
          <w:sz w:val="24"/>
          <w:szCs w:val="24"/>
        </w:rPr>
        <w:t xml:space="preserve">ОУ "ГРАФ Н. ИГНАТИЕВ" </w:t>
      </w:r>
      <w:r w:rsidR="00871295" w:rsidRPr="00E74C6F">
        <w:rPr>
          <w:rFonts w:ascii="Century Schoolbook" w:hAnsi="Century Schoolbook"/>
          <w:b/>
          <w:i/>
          <w:sz w:val="24"/>
          <w:szCs w:val="24"/>
        </w:rPr>
        <w:t xml:space="preserve"> </w:t>
      </w:r>
      <w:r w:rsidRPr="00E74C6F">
        <w:rPr>
          <w:rFonts w:ascii="Century Schoolbook" w:hAnsi="Century Schoolbook"/>
          <w:sz w:val="24"/>
          <w:szCs w:val="24"/>
          <w:lang w:eastAsia="bg-BG"/>
        </w:rPr>
        <w:t>чрез:</w:t>
      </w:r>
    </w:p>
    <w:p w:rsidR="00F46328" w:rsidRPr="00E74C6F" w:rsidRDefault="00F46328" w:rsidP="00810E47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noProof/>
          <w:sz w:val="24"/>
          <w:szCs w:val="24"/>
          <w:lang w:eastAsia="bg-BG"/>
        </w:rPr>
        <w:t>пр</w:t>
      </w:r>
      <w:proofErr w:type="spellStart"/>
      <w:r w:rsidRPr="00E74C6F">
        <w:rPr>
          <w:rFonts w:ascii="Century Schoolbook" w:hAnsi="Century Schoolbook"/>
          <w:sz w:val="24"/>
          <w:szCs w:val="24"/>
          <w:lang w:eastAsia="bg-BG"/>
        </w:rPr>
        <w:t>овеждане</w:t>
      </w:r>
      <w:proofErr w:type="spellEnd"/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на колективни и индивидуални срещи с цел информиране  от класните ръководители „Какво е насилие и тормоз и как да го разпознаваме?”</w:t>
      </w:r>
    </w:p>
    <w:p w:rsidR="00F46328" w:rsidRPr="00E74C6F" w:rsidRDefault="00F46328" w:rsidP="009E5124">
      <w:pPr>
        <w:pStyle w:val="a4"/>
        <w:numPr>
          <w:ilvl w:val="0"/>
          <w:numId w:val="11"/>
        </w:numPr>
        <w:shd w:val="clear" w:color="auto" w:fill="FFFFFF"/>
        <w:spacing w:after="0" w:line="312" w:lineRule="atLeast"/>
        <w:ind w:left="360" w:right="-142" w:hanging="425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на родителски срещи в приемното време на класния ръководител, а сред</w:t>
      </w:r>
      <w:r w:rsidR="009E5124" w:rsidRPr="00E74C6F">
        <w:rPr>
          <w:rFonts w:ascii="Century Schoolbook" w:hAnsi="Century Schoolbook"/>
          <w:sz w:val="24"/>
          <w:szCs w:val="24"/>
          <w:lang w:eastAsia="bg-BG"/>
        </w:rPr>
        <w:t xml:space="preserve"> </w:t>
      </w: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</w:t>
      </w:r>
      <w:r w:rsidRPr="00E74C6F">
        <w:rPr>
          <w:rFonts w:ascii="Century Schoolbook" w:hAnsi="Century Schoolbook"/>
          <w:noProof/>
          <w:sz w:val="24"/>
          <w:szCs w:val="24"/>
          <w:lang w:eastAsia="bg-BG"/>
        </w:rPr>
        <w:t xml:space="preserve"> </w:t>
      </w:r>
      <w:r w:rsidRPr="00E74C6F">
        <w:rPr>
          <w:rFonts w:ascii="Century Schoolbook" w:hAnsi="Century Schoolbook"/>
          <w:sz w:val="24"/>
          <w:szCs w:val="24"/>
          <w:lang w:eastAsia="bg-BG"/>
        </w:rPr>
        <w:t>учениците -  в часа на класа и в приемното време на класния ръководител;</w:t>
      </w:r>
    </w:p>
    <w:p w:rsidR="00F46328" w:rsidRPr="00E74C6F" w:rsidRDefault="00F46328" w:rsidP="009E5124">
      <w:pPr>
        <w:numPr>
          <w:ilvl w:val="0"/>
          <w:numId w:val="6"/>
        </w:numPr>
        <w:tabs>
          <w:tab w:val="clear" w:pos="720"/>
          <w:tab w:val="num" w:pos="284"/>
        </w:tabs>
        <w:spacing w:line="240" w:lineRule="auto"/>
        <w:ind w:left="284" w:right="-142" w:hanging="284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разглеждане поведението на учениците и набелязване мерки за подобряване  му, като за сериозните нарушения да се уведомява ДПС  и дирекция  „Социално подпомагане”;</w:t>
      </w:r>
    </w:p>
    <w:p w:rsidR="00F46328" w:rsidRPr="00E74C6F" w:rsidRDefault="00F46328" w:rsidP="009E5124">
      <w:pPr>
        <w:numPr>
          <w:ilvl w:val="0"/>
          <w:numId w:val="6"/>
        </w:numPr>
        <w:tabs>
          <w:tab w:val="clear" w:pos="720"/>
          <w:tab w:val="num" w:pos="284"/>
        </w:tabs>
        <w:spacing w:line="240" w:lineRule="auto"/>
        <w:ind w:left="284" w:right="-142" w:hanging="284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редовно информиране в индивидуални разговори родителите за поведението на учениците от класните ръководители;</w:t>
      </w:r>
    </w:p>
    <w:p w:rsidR="00F46328" w:rsidRPr="00E74C6F" w:rsidRDefault="00F46328" w:rsidP="009E5124">
      <w:pPr>
        <w:numPr>
          <w:ilvl w:val="0"/>
          <w:numId w:val="6"/>
        </w:numPr>
        <w:tabs>
          <w:tab w:val="clear" w:pos="720"/>
          <w:tab w:val="num" w:pos="284"/>
        </w:tabs>
        <w:spacing w:line="240" w:lineRule="auto"/>
        <w:ind w:left="284" w:right="-142" w:hanging="284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 xml:space="preserve">осигуряване на 100 % заместване на отсъстващите учители и </w:t>
      </w:r>
      <w:proofErr w:type="spellStart"/>
      <w:r w:rsidRPr="00E74C6F">
        <w:rPr>
          <w:rFonts w:ascii="Century Schoolbook" w:hAnsi="Century Schoolbook"/>
          <w:sz w:val="24"/>
          <w:szCs w:val="24"/>
        </w:rPr>
        <w:t>непозволяване</w:t>
      </w:r>
      <w:proofErr w:type="spellEnd"/>
      <w:r w:rsidRPr="00E74C6F">
        <w:rPr>
          <w:rFonts w:ascii="Century Schoolbook" w:hAnsi="Century Schoolbook"/>
          <w:sz w:val="24"/>
          <w:szCs w:val="24"/>
        </w:rPr>
        <w:t xml:space="preserve"> да се губи учебно време и  мотивация по отношение на учебните занятия;</w:t>
      </w:r>
    </w:p>
    <w:p w:rsidR="00F46328" w:rsidRPr="00E74C6F" w:rsidRDefault="00F46328" w:rsidP="009E5124">
      <w:pPr>
        <w:numPr>
          <w:ilvl w:val="0"/>
          <w:numId w:val="6"/>
        </w:numPr>
        <w:tabs>
          <w:tab w:val="clear" w:pos="720"/>
          <w:tab w:val="num" w:pos="284"/>
        </w:tabs>
        <w:spacing w:line="240" w:lineRule="auto"/>
        <w:ind w:left="284" w:right="-142" w:hanging="284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провеждане на беседи, свързани с агр</w:t>
      </w:r>
      <w:r w:rsidR="00871295" w:rsidRPr="00E74C6F">
        <w:rPr>
          <w:rFonts w:ascii="Century Schoolbook" w:hAnsi="Century Schoolbook"/>
          <w:sz w:val="24"/>
          <w:szCs w:val="24"/>
        </w:rPr>
        <w:t>есията в училище и в обществото</w:t>
      </w:r>
      <w:r w:rsidRPr="00E74C6F">
        <w:rPr>
          <w:rFonts w:ascii="Century Schoolbook" w:hAnsi="Century Schoolbook"/>
          <w:sz w:val="24"/>
          <w:szCs w:val="24"/>
        </w:rPr>
        <w:t>;</w:t>
      </w:r>
    </w:p>
    <w:p w:rsidR="00F46328" w:rsidRPr="00E74C6F" w:rsidRDefault="00F46328" w:rsidP="009E5124">
      <w:pPr>
        <w:numPr>
          <w:ilvl w:val="0"/>
          <w:numId w:val="6"/>
        </w:numPr>
        <w:tabs>
          <w:tab w:val="clear" w:pos="720"/>
          <w:tab w:val="num" w:pos="284"/>
        </w:tabs>
        <w:spacing w:line="240" w:lineRule="auto"/>
        <w:ind w:left="284" w:right="-142" w:hanging="284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провеждане на допълнителни беседи</w:t>
      </w:r>
      <w:r w:rsidR="00871295" w:rsidRPr="00E74C6F">
        <w:rPr>
          <w:rFonts w:ascii="Century Schoolbook" w:hAnsi="Century Schoolbook"/>
          <w:sz w:val="24"/>
          <w:szCs w:val="24"/>
        </w:rPr>
        <w:t xml:space="preserve"> в</w:t>
      </w:r>
      <w:r w:rsidR="009E5124" w:rsidRPr="00E74C6F">
        <w:rPr>
          <w:rFonts w:ascii="Century Schoolbook" w:hAnsi="Century Schoolbook"/>
          <w:sz w:val="24"/>
          <w:szCs w:val="24"/>
        </w:rPr>
        <w:t xml:space="preserve"> класовете</w:t>
      </w:r>
    </w:p>
    <w:p w:rsidR="00F46328" w:rsidRPr="00E74C6F" w:rsidRDefault="00F46328" w:rsidP="009E5124">
      <w:pPr>
        <w:shd w:val="clear" w:color="auto" w:fill="FFFFFF"/>
        <w:spacing w:after="0" w:line="312" w:lineRule="atLeast"/>
        <w:ind w:right="-142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2.</w:t>
      </w:r>
      <w:r w:rsidRPr="00E74C6F">
        <w:rPr>
          <w:rFonts w:ascii="Century Schoolbook" w:hAnsi="Century Schoolbook"/>
          <w:sz w:val="24"/>
          <w:szCs w:val="24"/>
          <w:lang w:eastAsia="bg-BG"/>
        </w:rPr>
        <w:t> Извършване оценка на тормоза през на учебната година.</w:t>
      </w:r>
    </w:p>
    <w:p w:rsidR="00F46328" w:rsidRPr="00E74C6F" w:rsidRDefault="00F46328" w:rsidP="009E5124">
      <w:pPr>
        <w:numPr>
          <w:ilvl w:val="0"/>
          <w:numId w:val="8"/>
        </w:numPr>
        <w:shd w:val="clear" w:color="auto" w:fill="FFFFFF"/>
        <w:spacing w:after="0" w:line="312" w:lineRule="atLeast"/>
        <w:ind w:right="-142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анкета се провежда от класните ръководители в началото и в края на учебната година. Резултатите се обработват от Координационен съвет до десет дни след провеждането и се обсъждат на Педагогически съвет.</w:t>
      </w:r>
    </w:p>
    <w:p w:rsidR="00F46328" w:rsidRPr="00E74C6F" w:rsidRDefault="00F46328" w:rsidP="009E5124">
      <w:pPr>
        <w:numPr>
          <w:ilvl w:val="0"/>
          <w:numId w:val="8"/>
        </w:numPr>
        <w:shd w:val="clear" w:color="auto" w:fill="FFFFFF"/>
        <w:spacing w:after="0" w:line="312" w:lineRule="atLeast"/>
        <w:ind w:right="-142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в края на </w:t>
      </w:r>
      <w:r w:rsidR="00871295" w:rsidRPr="00E74C6F">
        <w:rPr>
          <w:rFonts w:ascii="Century Schoolbook" w:hAnsi="Century Schoolbook"/>
          <w:sz w:val="24"/>
          <w:szCs w:val="24"/>
          <w:lang w:eastAsia="bg-BG"/>
        </w:rPr>
        <w:t xml:space="preserve">учебната година - до </w:t>
      </w:r>
      <w:r w:rsidR="003A6EB7" w:rsidRPr="00E74C6F">
        <w:rPr>
          <w:rFonts w:ascii="Century Schoolbook" w:hAnsi="Century Schoolbook"/>
          <w:sz w:val="24"/>
          <w:szCs w:val="24"/>
          <w:lang w:eastAsia="bg-BG"/>
        </w:rPr>
        <w:t>15</w:t>
      </w:r>
      <w:r w:rsidR="00FA148B" w:rsidRPr="00E74C6F">
        <w:rPr>
          <w:rFonts w:ascii="Century Schoolbook" w:hAnsi="Century Schoolbook"/>
          <w:sz w:val="24"/>
          <w:szCs w:val="24"/>
          <w:lang w:eastAsia="bg-BG"/>
        </w:rPr>
        <w:t>.06.201</w:t>
      </w:r>
      <w:r w:rsidR="00FA148B" w:rsidRPr="00E74C6F">
        <w:rPr>
          <w:rFonts w:ascii="Century Schoolbook" w:hAnsi="Century Schoolbook"/>
          <w:sz w:val="24"/>
          <w:szCs w:val="24"/>
          <w:lang w:val="en-US" w:eastAsia="bg-BG"/>
        </w:rPr>
        <w:t xml:space="preserve">8 </w:t>
      </w:r>
      <w:r w:rsidRPr="00E74C6F">
        <w:rPr>
          <w:rFonts w:ascii="Century Schoolbook" w:hAnsi="Century Schoolbook"/>
          <w:sz w:val="24"/>
          <w:szCs w:val="24"/>
          <w:lang w:eastAsia="bg-BG"/>
        </w:rPr>
        <w:t>г. – повторно се провежда анкета с Въпросник за оценка на училищната среда с цел установяване настъпилите промени.</w:t>
      </w:r>
    </w:p>
    <w:p w:rsidR="00F46328" w:rsidRPr="00E74C6F" w:rsidRDefault="00F46328" w:rsidP="009E5124">
      <w:pPr>
        <w:shd w:val="clear" w:color="auto" w:fill="FFFFFF"/>
        <w:spacing w:after="0" w:line="312" w:lineRule="atLeast"/>
        <w:ind w:right="-142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p w:rsidR="00F46328" w:rsidRPr="00E74C6F" w:rsidRDefault="00F46328" w:rsidP="009E5124">
      <w:pPr>
        <w:shd w:val="clear" w:color="auto" w:fill="FFFFFF"/>
        <w:spacing w:after="0" w:line="312" w:lineRule="atLeast"/>
        <w:ind w:right="-142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3.</w:t>
      </w:r>
      <w:r w:rsidRPr="00E74C6F">
        <w:rPr>
          <w:rFonts w:ascii="Century Schoolbook" w:hAnsi="Century Schoolbook"/>
          <w:sz w:val="24"/>
          <w:szCs w:val="24"/>
          <w:lang w:eastAsia="bg-BG"/>
        </w:rPr>
        <w:t> Включване в обучения за повишаване на квалификацията на педагогическите специалисти в областта на справяне с училищния тормоз, съгласно План за квалификационната дейност за учебната година.</w:t>
      </w:r>
    </w:p>
    <w:p w:rsidR="00F46328" w:rsidRPr="00E74C6F" w:rsidRDefault="00F46328" w:rsidP="009E5124">
      <w:pPr>
        <w:shd w:val="clear" w:color="auto" w:fill="FFFFFF"/>
        <w:spacing w:after="0" w:line="312" w:lineRule="atLeast"/>
        <w:ind w:right="-142"/>
        <w:jc w:val="both"/>
        <w:rPr>
          <w:rFonts w:ascii="Century Schoolbook" w:hAnsi="Century Schoolbook"/>
          <w:sz w:val="24"/>
          <w:szCs w:val="24"/>
          <w:lang w:eastAsia="bg-BG"/>
        </w:rPr>
      </w:pPr>
    </w:p>
    <w:p w:rsidR="00871295" w:rsidRPr="00E74C6F" w:rsidRDefault="00F46328" w:rsidP="00871295">
      <w:pPr>
        <w:shd w:val="clear" w:color="auto" w:fill="FFFFFF"/>
        <w:spacing w:after="0" w:line="312" w:lineRule="atLeast"/>
        <w:rPr>
          <w:rFonts w:ascii="Century Schoolbook" w:hAnsi="Century Schoolbook"/>
          <w:b/>
          <w:i/>
          <w:sz w:val="24"/>
          <w:szCs w:val="24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IV. НAЧИНИ ЗА ПРОТИВОДЕЙСТВИЕ НА УЧИЛИЩНИЯ ТОРМОЗ МЕЖДУ УЧЕНИЦИТЕ ОТ</w:t>
      </w: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  <w:r w:rsidR="0045791E" w:rsidRPr="00E74C6F">
        <w:rPr>
          <w:rFonts w:ascii="Century Schoolbook" w:hAnsi="Century Schoolbook"/>
          <w:b/>
          <w:i/>
          <w:sz w:val="24"/>
          <w:szCs w:val="24"/>
        </w:rPr>
        <w:t xml:space="preserve">ОУ "ГРАФ Н. ИГНАТИЕВ" </w:t>
      </w:r>
    </w:p>
    <w:p w:rsidR="0045791E" w:rsidRPr="00E74C6F" w:rsidRDefault="0045791E" w:rsidP="00871295">
      <w:pPr>
        <w:shd w:val="clear" w:color="auto" w:fill="FFFFFF"/>
        <w:spacing w:after="0" w:line="312" w:lineRule="atLeast"/>
        <w:rPr>
          <w:rFonts w:ascii="Century Schoolbook" w:hAnsi="Century Schoolbook"/>
          <w:b/>
          <w:i/>
          <w:sz w:val="24"/>
          <w:szCs w:val="24"/>
        </w:rPr>
      </w:pPr>
    </w:p>
    <w:p w:rsidR="00F46328" w:rsidRPr="00E74C6F" w:rsidRDefault="00F46328" w:rsidP="009E5124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lastRenderedPageBreak/>
        <w:t xml:space="preserve">1.Създаване на </w:t>
      </w:r>
      <w:r w:rsidRPr="00E74C6F">
        <w:rPr>
          <w:rFonts w:ascii="Century Schoolbook" w:hAnsi="Century Schoolbook"/>
          <w:b/>
          <w:sz w:val="24"/>
          <w:szCs w:val="24"/>
          <w:lang w:eastAsia="bg-BG"/>
        </w:rPr>
        <w:t xml:space="preserve">координационен </w:t>
      </w:r>
      <w:r w:rsidR="009E5124" w:rsidRPr="00E74C6F">
        <w:rPr>
          <w:rFonts w:ascii="Century Schoolbook" w:hAnsi="Century Schoolbook"/>
          <w:b/>
          <w:sz w:val="24"/>
          <w:szCs w:val="24"/>
          <w:lang w:eastAsia="bg-BG"/>
        </w:rPr>
        <w:t>екип за противодействие на училищния тормоз</w:t>
      </w:r>
      <w:r w:rsidRPr="00E74C6F">
        <w:rPr>
          <w:rFonts w:ascii="Century Schoolbook" w:hAnsi="Century Schoolbook"/>
          <w:sz w:val="24"/>
          <w:szCs w:val="24"/>
          <w:lang w:eastAsia="bg-BG"/>
        </w:rPr>
        <w:t>, който да отговаря за планиране, проследяване и координиране на усилията за справяне с тормоза.</w:t>
      </w:r>
    </w:p>
    <w:p w:rsidR="0045791E" w:rsidRPr="00E74C6F" w:rsidRDefault="0045791E" w:rsidP="00871295">
      <w:pPr>
        <w:shd w:val="clear" w:color="auto" w:fill="FFFFFF"/>
        <w:spacing w:after="0" w:line="312" w:lineRule="atLeast"/>
        <w:rPr>
          <w:rFonts w:ascii="Century Schoolbook" w:hAnsi="Century Schoolbook"/>
          <w:sz w:val="24"/>
          <w:szCs w:val="24"/>
          <w:lang w:eastAsia="bg-BG"/>
        </w:rPr>
      </w:pPr>
    </w:p>
    <w:p w:rsidR="00F46328" w:rsidRPr="00E74C6F" w:rsidRDefault="00F46328" w:rsidP="00E828C8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b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sz w:val="24"/>
          <w:szCs w:val="24"/>
          <w:lang w:eastAsia="bg-BG"/>
        </w:rPr>
        <w:t xml:space="preserve">Председател: </w:t>
      </w:r>
    </w:p>
    <w:p w:rsidR="00871295" w:rsidRPr="00E74C6F" w:rsidRDefault="0045791E" w:rsidP="00E828C8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i/>
          <w:sz w:val="24"/>
          <w:szCs w:val="24"/>
          <w:lang w:eastAsia="bg-BG"/>
        </w:rPr>
      </w:pPr>
      <w:r w:rsidRPr="00E74C6F">
        <w:rPr>
          <w:rFonts w:ascii="Century Schoolbook" w:hAnsi="Century Schoolbook"/>
          <w:i/>
          <w:sz w:val="24"/>
          <w:szCs w:val="24"/>
          <w:lang w:eastAsia="bg-BG"/>
        </w:rPr>
        <w:t>Даниела Петкова  - директор</w:t>
      </w:r>
    </w:p>
    <w:p w:rsidR="0045791E" w:rsidRPr="00E74C6F" w:rsidRDefault="0045791E" w:rsidP="00E828C8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b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sz w:val="24"/>
          <w:szCs w:val="24"/>
          <w:lang w:eastAsia="bg-BG"/>
        </w:rPr>
        <w:t>Зам. председател:</w:t>
      </w:r>
    </w:p>
    <w:p w:rsidR="0045791E" w:rsidRPr="00E74C6F" w:rsidRDefault="00FA148B" w:rsidP="00E828C8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i/>
          <w:sz w:val="24"/>
          <w:szCs w:val="24"/>
          <w:lang w:eastAsia="bg-BG"/>
        </w:rPr>
      </w:pPr>
      <w:r w:rsidRPr="00E74C6F">
        <w:rPr>
          <w:rFonts w:ascii="Century Schoolbook" w:hAnsi="Century Schoolbook"/>
          <w:i/>
          <w:sz w:val="24"/>
          <w:szCs w:val="24"/>
          <w:lang w:eastAsia="bg-BG"/>
        </w:rPr>
        <w:t>Запряна Илиева – педагогически съветник</w:t>
      </w:r>
      <w:r w:rsidR="00E57837" w:rsidRPr="00E74C6F">
        <w:rPr>
          <w:rFonts w:ascii="Century Schoolbook" w:hAnsi="Century Schoolbook"/>
          <w:i/>
          <w:sz w:val="24"/>
          <w:szCs w:val="24"/>
          <w:lang w:eastAsia="bg-BG"/>
        </w:rPr>
        <w:t xml:space="preserve"> </w:t>
      </w:r>
    </w:p>
    <w:p w:rsidR="001F6A74" w:rsidRPr="00E74C6F" w:rsidRDefault="00F46328" w:rsidP="00E828C8">
      <w:pPr>
        <w:shd w:val="clear" w:color="auto" w:fill="FFFFFF"/>
        <w:spacing w:after="0" w:line="312" w:lineRule="atLeast"/>
        <w:ind w:left="1560" w:hanging="1560"/>
        <w:jc w:val="both"/>
        <w:rPr>
          <w:rFonts w:ascii="Century Schoolbook" w:hAnsi="Century Schoolbook"/>
          <w:b/>
          <w:sz w:val="24"/>
          <w:szCs w:val="24"/>
          <w:lang w:val="en-US" w:eastAsia="bg-BG"/>
        </w:rPr>
      </w:pPr>
      <w:r w:rsidRPr="00E74C6F">
        <w:rPr>
          <w:rFonts w:ascii="Century Schoolbook" w:hAnsi="Century Schoolbook"/>
          <w:b/>
          <w:sz w:val="24"/>
          <w:szCs w:val="24"/>
          <w:lang w:eastAsia="bg-BG"/>
        </w:rPr>
        <w:t>Членове:</w:t>
      </w:r>
    </w:p>
    <w:p w:rsidR="0045791E" w:rsidRPr="00E74C6F" w:rsidRDefault="009E5124" w:rsidP="0045791E">
      <w:pPr>
        <w:shd w:val="clear" w:color="auto" w:fill="FFFFFF"/>
        <w:spacing w:after="0" w:line="312" w:lineRule="atLeast"/>
        <w:ind w:left="1560" w:hanging="1560"/>
        <w:jc w:val="both"/>
        <w:rPr>
          <w:rFonts w:ascii="Century Schoolbook" w:hAnsi="Century Schoolbook"/>
          <w:i/>
          <w:sz w:val="24"/>
          <w:szCs w:val="24"/>
          <w:lang w:eastAsia="bg-BG"/>
        </w:rPr>
      </w:pPr>
      <w:r w:rsidRPr="00E74C6F">
        <w:rPr>
          <w:rFonts w:ascii="Century Schoolbook" w:hAnsi="Century Schoolbook"/>
          <w:i/>
          <w:sz w:val="24"/>
          <w:szCs w:val="24"/>
          <w:lang w:eastAsia="bg-BG"/>
        </w:rPr>
        <w:t>Ана Панева</w:t>
      </w:r>
      <w:r w:rsidR="0045791E" w:rsidRPr="00E74C6F">
        <w:rPr>
          <w:rFonts w:ascii="Century Schoolbook" w:hAnsi="Century Schoolbook"/>
          <w:i/>
          <w:sz w:val="24"/>
          <w:szCs w:val="24"/>
          <w:lang w:eastAsia="bg-BG"/>
        </w:rPr>
        <w:t xml:space="preserve"> – </w:t>
      </w:r>
      <w:r w:rsidRPr="00E74C6F">
        <w:rPr>
          <w:rFonts w:ascii="Century Schoolbook" w:hAnsi="Century Schoolbook"/>
          <w:i/>
          <w:sz w:val="24"/>
          <w:szCs w:val="24"/>
          <w:lang w:eastAsia="bg-BG"/>
        </w:rPr>
        <w:t xml:space="preserve">старши учител в </w:t>
      </w:r>
      <w:r w:rsidR="0045791E" w:rsidRPr="00E74C6F">
        <w:rPr>
          <w:rFonts w:ascii="Century Schoolbook" w:hAnsi="Century Schoolbook"/>
          <w:i/>
          <w:sz w:val="24"/>
          <w:szCs w:val="24"/>
          <w:lang w:eastAsia="bg-BG"/>
        </w:rPr>
        <w:t>начален етап</w:t>
      </w:r>
    </w:p>
    <w:p w:rsidR="0045791E" w:rsidRPr="00E74C6F" w:rsidRDefault="0045791E" w:rsidP="00E828C8">
      <w:pPr>
        <w:shd w:val="clear" w:color="auto" w:fill="FFFFFF"/>
        <w:spacing w:after="0" w:line="312" w:lineRule="atLeast"/>
        <w:ind w:left="1560" w:hanging="1560"/>
        <w:jc w:val="both"/>
        <w:rPr>
          <w:rFonts w:ascii="Century Schoolbook" w:hAnsi="Century Schoolbook"/>
          <w:i/>
          <w:sz w:val="24"/>
          <w:szCs w:val="24"/>
          <w:lang w:eastAsia="bg-BG"/>
        </w:rPr>
      </w:pPr>
      <w:r w:rsidRPr="00E74C6F">
        <w:rPr>
          <w:rFonts w:ascii="Century Schoolbook" w:hAnsi="Century Schoolbook"/>
          <w:i/>
          <w:sz w:val="24"/>
          <w:szCs w:val="24"/>
          <w:lang w:eastAsia="bg-BG"/>
        </w:rPr>
        <w:t xml:space="preserve">Мария </w:t>
      </w:r>
      <w:proofErr w:type="spellStart"/>
      <w:r w:rsidRPr="00E74C6F">
        <w:rPr>
          <w:rFonts w:ascii="Century Schoolbook" w:hAnsi="Century Schoolbook"/>
          <w:i/>
          <w:sz w:val="24"/>
          <w:szCs w:val="24"/>
          <w:lang w:eastAsia="bg-BG"/>
        </w:rPr>
        <w:t>Мутева</w:t>
      </w:r>
      <w:proofErr w:type="spellEnd"/>
      <w:r w:rsidRPr="00E74C6F">
        <w:rPr>
          <w:rFonts w:ascii="Century Schoolbook" w:hAnsi="Century Schoolbook"/>
          <w:i/>
          <w:sz w:val="24"/>
          <w:szCs w:val="24"/>
          <w:lang w:eastAsia="bg-BG"/>
        </w:rPr>
        <w:t xml:space="preserve"> – мед. сестра</w:t>
      </w:r>
    </w:p>
    <w:p w:rsidR="0045791E" w:rsidRPr="00E74C6F" w:rsidRDefault="0045791E" w:rsidP="00E828C8">
      <w:pPr>
        <w:shd w:val="clear" w:color="auto" w:fill="FFFFFF"/>
        <w:spacing w:after="0" w:line="312" w:lineRule="atLeast"/>
        <w:ind w:left="1560" w:hanging="1560"/>
        <w:jc w:val="both"/>
        <w:rPr>
          <w:rFonts w:ascii="Century Schoolbook" w:hAnsi="Century Schoolbook"/>
          <w:i/>
          <w:sz w:val="24"/>
          <w:szCs w:val="24"/>
          <w:lang w:eastAsia="bg-BG"/>
        </w:rPr>
      </w:pPr>
      <w:r w:rsidRPr="00E74C6F">
        <w:rPr>
          <w:rFonts w:ascii="Century Schoolbook" w:hAnsi="Century Schoolbook"/>
          <w:i/>
          <w:sz w:val="24"/>
          <w:szCs w:val="24"/>
          <w:lang w:eastAsia="bg-BG"/>
        </w:rPr>
        <w:t>Трифон Трифонов – портиер</w:t>
      </w:r>
    </w:p>
    <w:p w:rsidR="00E74C6F" w:rsidRPr="00E74C6F" w:rsidRDefault="00E74C6F" w:rsidP="00E828C8">
      <w:pPr>
        <w:shd w:val="clear" w:color="auto" w:fill="FFFFFF"/>
        <w:spacing w:after="0" w:line="312" w:lineRule="atLeast"/>
        <w:ind w:left="1560" w:hanging="1560"/>
        <w:jc w:val="both"/>
        <w:rPr>
          <w:rFonts w:ascii="Century Schoolbook" w:hAnsi="Century Schoolbook"/>
          <w:i/>
          <w:sz w:val="24"/>
          <w:szCs w:val="24"/>
          <w:lang w:eastAsia="bg-BG"/>
        </w:rPr>
      </w:pPr>
    </w:p>
    <w:p w:rsidR="00F46328" w:rsidRPr="00E74C6F" w:rsidRDefault="00F46328" w:rsidP="00D24E0C">
      <w:pPr>
        <w:shd w:val="clear" w:color="auto" w:fill="FFFFFF"/>
        <w:spacing w:after="0" w:line="312" w:lineRule="atLeast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2.</w:t>
      </w:r>
      <w:r w:rsidRPr="00E74C6F">
        <w:rPr>
          <w:rFonts w:ascii="Century Schoolbook" w:hAnsi="Century Schoolbook"/>
          <w:sz w:val="24"/>
          <w:szCs w:val="24"/>
          <w:lang w:eastAsia="bg-BG"/>
        </w:rPr>
        <w:t> Планиране на три нива –</w:t>
      </w:r>
      <w:r w:rsidR="001F6A74" w:rsidRPr="00E74C6F">
        <w:rPr>
          <w:rFonts w:ascii="Century Schoolbook" w:hAnsi="Century Schoolbook"/>
          <w:sz w:val="24"/>
          <w:szCs w:val="24"/>
          <w:lang w:eastAsia="bg-BG"/>
        </w:rPr>
        <w:t xml:space="preserve"> </w:t>
      </w:r>
      <w:r w:rsidR="00871295" w:rsidRPr="00E74C6F">
        <w:rPr>
          <w:rFonts w:ascii="Century Schoolbook" w:hAnsi="Century Schoolbook"/>
          <w:sz w:val="24"/>
          <w:szCs w:val="24"/>
          <w:lang w:eastAsia="bg-BG"/>
        </w:rPr>
        <w:t>класна стая</w:t>
      </w:r>
      <w:r w:rsidRPr="00E74C6F">
        <w:rPr>
          <w:rFonts w:ascii="Century Schoolbook" w:hAnsi="Century Schoolbook"/>
          <w:sz w:val="24"/>
          <w:szCs w:val="24"/>
          <w:lang w:eastAsia="bg-BG"/>
        </w:rPr>
        <w:t>, училище, общност.</w:t>
      </w:r>
    </w:p>
    <w:p w:rsidR="00E74C6F" w:rsidRPr="00E74C6F" w:rsidRDefault="00D9186F" w:rsidP="0018058B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>
        <w:rPr>
          <w:rFonts w:ascii="Century Schoolbook" w:hAnsi="Century Schoolbook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118745" cy="118745"/>
                <wp:effectExtent l="0" t="0" r="0" b="0"/>
                <wp:docPr id="2" name="Правоъгълник 2" descr="Description: C:Program Files (x86)Microsoft OfficeMEDIAOFFICE12BulletsBD21298_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FDEC51" id="Правоъгълник 2" o:spid="_x0000_s1026" alt="Description: C:Program Files (x86)Microsoft OfficeMEDIAOFFICE12BulletsBD21298_.gif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" filled="f" stroked="f">
                <o:lock v:ext="edit" aspectratio="t"/>
                <w10:anchorlock/>
              </v:rect>
            </w:pict>
          </mc:Fallback>
        </mc:AlternateContent>
      </w:r>
      <w:r w:rsidR="00F46328" w:rsidRPr="00E74C6F">
        <w:rPr>
          <w:rFonts w:ascii="Century Schoolbook" w:hAnsi="Century Schoolbook"/>
          <w:sz w:val="24"/>
          <w:szCs w:val="24"/>
          <w:lang w:eastAsia="bg-BG"/>
        </w:rPr>
        <w:t>  </w:t>
      </w:r>
    </w:p>
    <w:p w:rsidR="001F6A74" w:rsidRPr="00E74C6F" w:rsidRDefault="00F46328" w:rsidP="0018058B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sz w:val="24"/>
          <w:szCs w:val="24"/>
          <w:lang w:eastAsia="bg-BG"/>
        </w:rPr>
        <w:t>Дейности на ниво класна стая</w:t>
      </w: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- съгласно Плана за час на класа;         </w:t>
      </w:r>
    </w:p>
    <w:p w:rsidR="00F46328" w:rsidRPr="00E74C6F" w:rsidRDefault="00F46328" w:rsidP="0018058B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Целта е да се създаде пространство,  в което да се говори открито за тормоза и да се работи за формирането у учениците на нагласи и социални умения, недопускащи насилие като емпатия, толерантност и уважение към различията, решаване на конфликти и други.</w:t>
      </w:r>
    </w:p>
    <w:p w:rsidR="00871295" w:rsidRPr="00E74C6F" w:rsidRDefault="00F46328" w:rsidP="00871295">
      <w:pPr>
        <w:shd w:val="clear" w:color="auto" w:fill="FFFFFF"/>
        <w:spacing w:after="0" w:line="312" w:lineRule="atLeast"/>
        <w:rPr>
          <w:rFonts w:ascii="Century Schoolbook" w:hAnsi="Century Schoolbook"/>
          <w:b/>
          <w:i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  <w:r w:rsidR="00D9186F">
        <w:rPr>
          <w:rFonts w:ascii="Century Schoolbook" w:hAnsi="Century Schoolbook"/>
          <w:b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118745" cy="118745"/>
                <wp:effectExtent l="0" t="0" r="0" b="0"/>
                <wp:docPr id="1" name="Правоъгълник 1" descr="Description: C:Program Files (x86)Microsoft OfficeMEDIAOFFICE12BulletsBD21298_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781FD4" id="Правоъгълник 1" o:spid="_x0000_s1026" alt="Description: C:Program Files (x86)Microsoft OfficeMEDIAOFFICE12BulletsBD21298_.gif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" filled="f" stroked="f">
                <o:lock v:ext="edit" aspectratio="t"/>
                <w10:anchorlock/>
              </v:rect>
            </w:pict>
          </mc:Fallback>
        </mc:AlternateContent>
      </w:r>
      <w:r w:rsidRPr="00E74C6F">
        <w:rPr>
          <w:rFonts w:ascii="Century Schoolbook" w:hAnsi="Century Schoolbook"/>
          <w:b/>
          <w:sz w:val="24"/>
          <w:szCs w:val="24"/>
          <w:lang w:eastAsia="bg-BG"/>
        </w:rPr>
        <w:t>  Дейности на ниво училище</w:t>
      </w: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- съгласно Годишен план на </w:t>
      </w:r>
      <w:r w:rsidR="00A07778" w:rsidRPr="00E74C6F">
        <w:rPr>
          <w:rFonts w:ascii="Century Schoolbook" w:hAnsi="Century Schoolbook"/>
          <w:b/>
          <w:i/>
          <w:sz w:val="24"/>
          <w:szCs w:val="24"/>
        </w:rPr>
        <w:t>ОУ "Граф Н. Игнатиев".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ab/>
        <w:t>Изработване и приемане на единен механизъм за противодействие на училищния тормоз, включително разписани ясни отговорности за реагиране при всяка проява на тормоз и насилие;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Подобряване на системата от дежурства с оглед обхващане на местата, в които на етапа на оценка е установено, че се извършва тормоз;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Осигуряване на реални партньорства с външни на училището </w:t>
      </w:r>
      <w:proofErr w:type="spellStart"/>
      <w:r w:rsidRPr="00E74C6F">
        <w:rPr>
          <w:rFonts w:ascii="Century Schoolbook" w:hAnsi="Century Schoolbook"/>
          <w:sz w:val="24"/>
          <w:szCs w:val="24"/>
          <w:lang w:eastAsia="bg-BG"/>
        </w:rPr>
        <w:t>институции,организации</w:t>
      </w:r>
      <w:proofErr w:type="spellEnd"/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и специалисти.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Провеждане на обучение за разрешаване на конфликтите в училище на учители и класни ръководители.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Приемане на правила и </w:t>
      </w:r>
      <w:proofErr w:type="spellStart"/>
      <w:r w:rsidRPr="00E74C6F">
        <w:rPr>
          <w:rFonts w:ascii="Century Schoolbook" w:hAnsi="Century Schoolbook"/>
          <w:sz w:val="24"/>
          <w:szCs w:val="24"/>
          <w:lang w:eastAsia="bg-BG"/>
        </w:rPr>
        <w:t>общоучилищни</w:t>
      </w:r>
      <w:proofErr w:type="spellEnd"/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ценности, предложени от класовете, които да бъдат част от училищната политика.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Изработване на информационно табло за правата и задълженията на учениците и превенция на тормоза.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Разработване на процедури за реагиране в ситуации на тормоз и запознаване на учители, ученици и родители с тях.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Създаване на единен регистър за регистриране на ситуации на тормоз в училището, който да включва описание на ситуацията, вида тормоз, участници, наблюдатели, предприети мерки.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  <w:r w:rsidRPr="00E74C6F">
        <w:rPr>
          <w:rFonts w:ascii="Century Schoolbook" w:hAnsi="Century Schoolbook"/>
          <w:b/>
          <w:sz w:val="24"/>
          <w:szCs w:val="24"/>
          <w:lang w:eastAsia="bg-BG"/>
        </w:rPr>
        <w:t>Дейности с родителско участие –</w:t>
      </w:r>
      <w:r w:rsidRPr="00E74C6F">
        <w:rPr>
          <w:rFonts w:ascii="Century Schoolbook" w:hAnsi="Century Schoolbook"/>
          <w:sz w:val="24"/>
          <w:szCs w:val="24"/>
          <w:lang w:eastAsia="bg-BG"/>
        </w:rPr>
        <w:t xml:space="preserve"> участие на родители в училищни инициативи и мероприятия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Включване на родители за подпомагане реализирането на ценни училищни инициативи – спортни състезания, екскурзии.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lastRenderedPageBreak/>
        <w:t>Сътрудничество и подобряване на комуникацията при взаимодействието между училищната и родителската общност.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ind w:firstLine="708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Подпомагане на ученици, застрашени от преждевременно отпадане от училище по финансови причини, ученици от социално слаби семейства и ученици-сираци.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</w:p>
    <w:p w:rsidR="00F46328" w:rsidRPr="00E74C6F" w:rsidRDefault="00F46328" w:rsidP="001F6A74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V. ПРОЦЕДУРИ И АЛГОРИТЪМ ПРИ УСТАНОВЕН УЧИЛИЩЕН ТОРМОЗ  МЕЖДУ УЧЕНИЦИТЕ.</w:t>
      </w:r>
    </w:p>
    <w:p w:rsidR="00F46328" w:rsidRPr="00E74C6F" w:rsidRDefault="00F46328" w:rsidP="001F6A74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  <w:r w:rsidRPr="00E74C6F">
        <w:rPr>
          <w:rFonts w:ascii="Century Schoolbook" w:hAnsi="Century Schoolbook"/>
          <w:sz w:val="24"/>
          <w:szCs w:val="24"/>
          <w:lang w:eastAsia="bg-BG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063"/>
        <w:gridCol w:w="3566"/>
        <w:gridCol w:w="2659"/>
      </w:tblGrid>
      <w:tr w:rsidR="00F46328" w:rsidRPr="00E74C6F" w:rsidTr="00E74C6F"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1F6A74">
            <w:pPr>
              <w:spacing w:after="0" w:line="312" w:lineRule="atLeast"/>
              <w:jc w:val="both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Ниво на тормоз</w:t>
            </w:r>
          </w:p>
        </w:tc>
        <w:tc>
          <w:tcPr>
            <w:tcW w:w="3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1F6A74">
            <w:pPr>
              <w:spacing w:after="0" w:line="312" w:lineRule="atLeast"/>
              <w:jc w:val="both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Отговор на училището</w:t>
            </w:r>
          </w:p>
        </w:tc>
        <w:tc>
          <w:tcPr>
            <w:tcW w:w="2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1F6A74">
            <w:pPr>
              <w:spacing w:after="0" w:line="312" w:lineRule="atLeast"/>
              <w:jc w:val="both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Отговорни лица</w:t>
            </w:r>
          </w:p>
          <w:p w:rsidR="00F46328" w:rsidRPr="00E74C6F" w:rsidRDefault="00F46328" w:rsidP="001F6A74">
            <w:pPr>
              <w:spacing w:after="0" w:line="312" w:lineRule="atLeast"/>
              <w:jc w:val="both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 </w:t>
            </w:r>
          </w:p>
        </w:tc>
      </w:tr>
      <w:tr w:rsidR="00F46328" w:rsidRPr="00E74C6F" w:rsidTr="00E74C6F"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1F6A74">
            <w:pPr>
              <w:spacing w:after="0" w:line="312" w:lineRule="atLeast"/>
              <w:jc w:val="both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Ниско - нарушение на</w:t>
            </w:r>
          </w:p>
          <w:p w:rsidR="00F46328" w:rsidRPr="00E74C6F" w:rsidRDefault="00F46328" w:rsidP="001F6A74">
            <w:pPr>
              <w:spacing w:after="0" w:line="312" w:lineRule="atLeast"/>
              <w:jc w:val="both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правилата</w:t>
            </w:r>
          </w:p>
          <w:p w:rsidR="00F46328" w:rsidRPr="00E74C6F" w:rsidRDefault="00F46328" w:rsidP="001F6A74">
            <w:pPr>
              <w:spacing w:after="0" w:line="312" w:lineRule="atLeast"/>
              <w:jc w:val="both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</w:p>
        </w:tc>
        <w:tc>
          <w:tcPr>
            <w:tcW w:w="3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1F6A74">
            <w:pPr>
              <w:spacing w:after="0" w:line="312" w:lineRule="atLeast"/>
              <w:jc w:val="both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Прекратяване – изтъкване на</w:t>
            </w:r>
            <w:r w:rsidR="00E74C6F"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 xml:space="preserve"> </w:t>
            </w: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нарушеното правило –</w:t>
            </w:r>
          </w:p>
          <w:p w:rsidR="00F46328" w:rsidRPr="00E74C6F" w:rsidRDefault="00F46328" w:rsidP="001F6A74">
            <w:pPr>
              <w:spacing w:after="0" w:line="312" w:lineRule="atLeast"/>
              <w:jc w:val="both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налагане на съответната последица</w:t>
            </w:r>
          </w:p>
        </w:tc>
        <w:tc>
          <w:tcPr>
            <w:tcW w:w="2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1F6A74">
            <w:pPr>
              <w:spacing w:after="0" w:line="312" w:lineRule="atLeast"/>
              <w:jc w:val="both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Учител, дежурен учител и класен ръководител</w:t>
            </w:r>
          </w:p>
        </w:tc>
      </w:tr>
      <w:tr w:rsidR="00F46328" w:rsidRPr="00E74C6F" w:rsidTr="00E74C6F">
        <w:tc>
          <w:tcPr>
            <w:tcW w:w="3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06310C">
            <w:pPr>
              <w:spacing w:before="100" w:beforeAutospacing="1" w:after="100" w:afterAutospacing="1" w:line="240" w:lineRule="auto"/>
              <w:jc w:val="center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Повтаряне на едни и същи нарушения на правилата</w:t>
            </w:r>
          </w:p>
        </w:tc>
        <w:tc>
          <w:tcPr>
            <w:tcW w:w="3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9D50D1">
            <w:pPr>
              <w:spacing w:before="100" w:beforeAutospacing="1" w:after="100" w:afterAutospacing="1" w:line="240" w:lineRule="auto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Протокол за тормоз – възстановяване на щетата, преценява се дали е необходимо да се разговаря с родителите</w:t>
            </w:r>
          </w:p>
        </w:tc>
        <w:tc>
          <w:tcPr>
            <w:tcW w:w="2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06310C">
            <w:pPr>
              <w:spacing w:before="100" w:beforeAutospacing="1" w:after="100" w:afterAutospacing="1" w:line="240" w:lineRule="auto"/>
              <w:jc w:val="center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Класен ръководител</w:t>
            </w:r>
          </w:p>
        </w:tc>
      </w:tr>
      <w:tr w:rsidR="00F46328" w:rsidRPr="00E74C6F" w:rsidTr="00E74C6F">
        <w:tc>
          <w:tcPr>
            <w:tcW w:w="30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D24E0C">
            <w:pPr>
              <w:spacing w:after="0" w:line="312" w:lineRule="atLeast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9D50D1">
            <w:pPr>
              <w:spacing w:after="0" w:line="312" w:lineRule="atLeast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D24E0C">
            <w:pPr>
              <w:spacing w:after="0" w:line="312" w:lineRule="atLeast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</w:p>
        </w:tc>
      </w:tr>
      <w:tr w:rsidR="00F46328" w:rsidRPr="00E74C6F" w:rsidTr="00E74C6F">
        <w:tc>
          <w:tcPr>
            <w:tcW w:w="30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9D50D1">
            <w:pPr>
              <w:spacing w:before="100" w:beforeAutospacing="1" w:after="100" w:afterAutospacing="1" w:line="240" w:lineRule="auto"/>
              <w:jc w:val="both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Сериозно – злоупотреба със сила, както и при екстремни ситуации, в които съществува опасност за живота и здравето, телесния интегритет, както на детето-жертва, така и на детето-извършител.</w:t>
            </w:r>
          </w:p>
        </w:tc>
        <w:tc>
          <w:tcPr>
            <w:tcW w:w="35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9D50D1">
            <w:pPr>
              <w:spacing w:before="100" w:beforeAutospacing="1" w:after="100" w:afterAutospacing="1" w:line="240" w:lineRule="auto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 xml:space="preserve">Насочване към  МКБППМН и полицията, ОЗД  по силата на </w:t>
            </w:r>
            <w:proofErr w:type="spellStart"/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координационнния</w:t>
            </w:r>
            <w:proofErr w:type="spellEnd"/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 xml:space="preserve"> механизъм;</w:t>
            </w:r>
          </w:p>
          <w:p w:rsidR="00F46328" w:rsidRPr="00E74C6F" w:rsidRDefault="00F46328" w:rsidP="009D50D1">
            <w:pPr>
              <w:spacing w:before="100" w:beforeAutospacing="1" w:after="100" w:afterAutospacing="1" w:line="240" w:lineRule="auto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Протокол за тормоз</w:t>
            </w:r>
          </w:p>
          <w:p w:rsidR="00F46328" w:rsidRPr="00E74C6F" w:rsidRDefault="00F46328" w:rsidP="009D50D1">
            <w:pPr>
              <w:spacing w:before="100" w:beforeAutospacing="1" w:after="100" w:afterAutospacing="1" w:line="240" w:lineRule="auto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– среща с родителите;</w:t>
            </w:r>
          </w:p>
          <w:p w:rsidR="00F46328" w:rsidRPr="00E74C6F" w:rsidRDefault="00F46328" w:rsidP="009D50D1">
            <w:pPr>
              <w:spacing w:before="100" w:beforeAutospacing="1" w:after="100" w:afterAutospacing="1" w:line="240" w:lineRule="auto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– възстановяване на щетата;</w:t>
            </w:r>
          </w:p>
          <w:p w:rsidR="00F46328" w:rsidRPr="00E74C6F" w:rsidRDefault="00F46328" w:rsidP="009D50D1">
            <w:pPr>
              <w:spacing w:before="100" w:beforeAutospacing="1" w:after="100" w:afterAutospacing="1" w:line="240" w:lineRule="auto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– включване на учениците в допълнителни програми.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06310C">
            <w:pPr>
              <w:spacing w:before="100" w:beforeAutospacing="1" w:after="100" w:afterAutospacing="1" w:line="240" w:lineRule="auto"/>
              <w:jc w:val="center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  <w:r w:rsidRPr="00E74C6F">
              <w:rPr>
                <w:rFonts w:ascii="Century Schoolbook" w:hAnsi="Century Schoolbook"/>
                <w:sz w:val="24"/>
                <w:szCs w:val="24"/>
                <w:lang w:eastAsia="bg-BG"/>
              </w:rPr>
              <w:t>Координационен съвет</w:t>
            </w:r>
          </w:p>
        </w:tc>
      </w:tr>
      <w:tr w:rsidR="00F46328" w:rsidRPr="00E74C6F" w:rsidTr="00E74C6F">
        <w:tc>
          <w:tcPr>
            <w:tcW w:w="306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9D50D1">
            <w:pPr>
              <w:spacing w:before="100" w:beforeAutospacing="1" w:after="100" w:afterAutospacing="1" w:line="240" w:lineRule="auto"/>
              <w:jc w:val="center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06310C">
            <w:pPr>
              <w:spacing w:before="100" w:beforeAutospacing="1" w:after="100" w:afterAutospacing="1" w:line="240" w:lineRule="auto"/>
              <w:jc w:val="center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06310C">
            <w:pPr>
              <w:spacing w:before="100" w:beforeAutospacing="1" w:after="100" w:afterAutospacing="1" w:line="240" w:lineRule="auto"/>
              <w:jc w:val="center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</w:p>
        </w:tc>
      </w:tr>
      <w:tr w:rsidR="00F46328" w:rsidRPr="00E74C6F" w:rsidTr="0068315C">
        <w:trPr>
          <w:trHeight w:val="74"/>
        </w:trPr>
        <w:tc>
          <w:tcPr>
            <w:tcW w:w="30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D24E0C">
            <w:pPr>
              <w:spacing w:after="0" w:line="312" w:lineRule="atLeast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D24E0C">
            <w:pPr>
              <w:spacing w:after="0" w:line="312" w:lineRule="atLeast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6328" w:rsidRPr="00E74C6F" w:rsidRDefault="00F46328" w:rsidP="00D24E0C">
            <w:pPr>
              <w:spacing w:after="0" w:line="312" w:lineRule="atLeast"/>
              <w:rPr>
                <w:rFonts w:ascii="Century Schoolbook" w:hAnsi="Century Schoolbook"/>
                <w:sz w:val="24"/>
                <w:szCs w:val="24"/>
                <w:lang w:eastAsia="bg-BG"/>
              </w:rPr>
            </w:pPr>
          </w:p>
        </w:tc>
      </w:tr>
    </w:tbl>
    <w:p w:rsidR="00E74C6F" w:rsidRPr="00E74C6F" w:rsidRDefault="00E74C6F" w:rsidP="0018058B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b/>
          <w:bCs/>
          <w:sz w:val="24"/>
          <w:szCs w:val="24"/>
          <w:lang w:eastAsia="bg-BG"/>
        </w:rPr>
      </w:pPr>
    </w:p>
    <w:p w:rsidR="0068315C" w:rsidRDefault="0068315C" w:rsidP="0018058B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b/>
          <w:bCs/>
          <w:sz w:val="24"/>
          <w:szCs w:val="24"/>
          <w:lang w:eastAsia="bg-BG"/>
        </w:rPr>
      </w:pPr>
    </w:p>
    <w:p w:rsidR="0068315C" w:rsidRDefault="0068315C" w:rsidP="0018058B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b/>
          <w:bCs/>
          <w:sz w:val="24"/>
          <w:szCs w:val="24"/>
          <w:lang w:eastAsia="bg-BG"/>
        </w:rPr>
      </w:pPr>
    </w:p>
    <w:p w:rsidR="00F46328" w:rsidRPr="00E74C6F" w:rsidRDefault="00F46328" w:rsidP="0018058B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b/>
          <w:bCs/>
          <w:sz w:val="24"/>
          <w:szCs w:val="24"/>
          <w:lang w:eastAsia="bg-BG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VІ. ДЕЙСТВИЯ ПРИ РАЗРЕШАВАНЕ НА УСТАНОВЕН УЧИЛИЩЕН ТОРМОЗ  МЕЖДУ УЧЕНИЦИТЕ.</w:t>
      </w:r>
    </w:p>
    <w:p w:rsidR="00A07778" w:rsidRPr="00E74C6F" w:rsidRDefault="00A07778" w:rsidP="0018058B">
      <w:pPr>
        <w:shd w:val="clear" w:color="auto" w:fill="FFFFFF"/>
        <w:spacing w:after="0" w:line="312" w:lineRule="atLeast"/>
        <w:jc w:val="both"/>
        <w:rPr>
          <w:rFonts w:ascii="Century Schoolbook" w:hAnsi="Century Schoolbook"/>
          <w:sz w:val="24"/>
          <w:szCs w:val="24"/>
          <w:lang w:eastAsia="bg-BG"/>
        </w:rPr>
      </w:pP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 xml:space="preserve">Важно е да се разграничат случаите, когато не се касае за тормоз, а само за игра или приятелско премерване на сили между учениците. За целта е </w:t>
      </w:r>
      <w:r w:rsidRPr="00E74C6F">
        <w:rPr>
          <w:rFonts w:ascii="Century Schoolbook" w:hAnsi="Century Schoolbook"/>
          <w:sz w:val="24"/>
          <w:szCs w:val="24"/>
        </w:rPr>
        <w:lastRenderedPageBreak/>
        <w:t>необходимо да се наблюдава поведението на учениците, включително и на тези, които само присъстват, без активно да участват.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По-голяма част от ситуациите на тормоз следва да бъдат овладени от учителите, а някои – от самите деца. Всяка намеса изисква внимателна преценка на ситуацията и нейната тежест.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b/>
          <w:sz w:val="24"/>
          <w:szCs w:val="24"/>
        </w:rPr>
      </w:pPr>
      <w:r w:rsidRPr="00E74C6F">
        <w:rPr>
          <w:rFonts w:ascii="Century Schoolbook" w:hAnsi="Century Schoolbook"/>
          <w:b/>
          <w:sz w:val="24"/>
          <w:szCs w:val="24"/>
        </w:rPr>
        <w:t>Първа стъпка: Прекратяване на ситуация на тормоз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Задължение на всеки учител е да се намеси, за да прекрати ситуация на тормоз, на която е станал свидетел.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● В случай на физически тормоз децата трябва незабавно да бъдат разделени и да се прекрати физическия контакт между тях незабавно.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 xml:space="preserve">● Не трябва веднага да се разпитва за случилото се, да се обсъждат причините за насилието или да се изяснява ситуацията. Това може да се направи на по-късен етап. Важно е учителят ясно да обяви пред всички, че това е насилие и  е недопустимо поведение. В този момент не е добре да се разпитва за подробности и детето, което е </w:t>
      </w:r>
      <w:proofErr w:type="spellStart"/>
      <w:r w:rsidRPr="00E74C6F">
        <w:rPr>
          <w:rFonts w:ascii="Century Schoolbook" w:hAnsi="Century Schoolbook"/>
          <w:sz w:val="24"/>
          <w:szCs w:val="24"/>
        </w:rPr>
        <w:t>потърпевшо</w:t>
      </w:r>
      <w:proofErr w:type="spellEnd"/>
      <w:r w:rsidRPr="00E74C6F">
        <w:rPr>
          <w:rFonts w:ascii="Century Schoolbook" w:hAnsi="Century Schoolbook"/>
          <w:sz w:val="24"/>
          <w:szCs w:val="24"/>
        </w:rPr>
        <w:t>, особено в присъствието на насилника и други деца, защото това може да урони неговото достойнство.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 xml:space="preserve">● Спонтанна реакция на възрастните е заставането на страната на „жертвата“ и наказание на „насилника“. Ключово при интервенцията на възрастните е приемането на разбирането, че детето – обект на тормоз, не се нуждае от състрадание, а детето – извършител на тормоз, не се нуждае от </w:t>
      </w:r>
      <w:proofErr w:type="spellStart"/>
      <w:r w:rsidRPr="00E74C6F">
        <w:rPr>
          <w:rFonts w:ascii="Century Schoolbook" w:hAnsi="Century Schoolbook"/>
          <w:sz w:val="24"/>
          <w:szCs w:val="24"/>
        </w:rPr>
        <w:t>наказание,особено</w:t>
      </w:r>
      <w:proofErr w:type="spellEnd"/>
      <w:r w:rsidRPr="00E74C6F">
        <w:rPr>
          <w:rFonts w:ascii="Century Schoolbook" w:hAnsi="Century Schoolbook"/>
          <w:sz w:val="24"/>
          <w:szCs w:val="24"/>
        </w:rPr>
        <w:t xml:space="preserve"> такова, което го унижава, а  от състрадание, за да може то да развие това чувство към другите. Счита се, че липсата на състрадателност е една от основните причини, поради която се упражнява тормоз.</w:t>
      </w:r>
    </w:p>
    <w:p w:rsidR="00F46328" w:rsidRPr="00E74C6F" w:rsidRDefault="00F46328" w:rsidP="001F50F2">
      <w:pPr>
        <w:ind w:firstLine="708"/>
        <w:jc w:val="both"/>
        <w:rPr>
          <w:rFonts w:ascii="Century Schoolbook" w:hAnsi="Century Schoolbook"/>
          <w:b/>
          <w:sz w:val="24"/>
          <w:szCs w:val="24"/>
        </w:rPr>
      </w:pPr>
      <w:r w:rsidRPr="00E74C6F">
        <w:rPr>
          <w:rFonts w:ascii="Century Schoolbook" w:hAnsi="Century Schoolbook"/>
          <w:b/>
          <w:sz w:val="24"/>
          <w:szCs w:val="24"/>
        </w:rPr>
        <w:t>Втора стъпка: Реакция спрямо детето, което е упражнило тормоз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 xml:space="preserve">● Когато става въпрос за първа проява, която не е тежка по отношение на нанесената вреда, може да се приложи подходът за възстановяване на щетата. </w:t>
      </w:r>
      <w:r w:rsidRPr="00E74C6F">
        <w:rPr>
          <w:rFonts w:ascii="Century Schoolbook" w:hAnsi="Century Schoolbook"/>
          <w:b/>
          <w:sz w:val="24"/>
          <w:szCs w:val="24"/>
        </w:rPr>
        <w:t>Когато се прилага подход на възстановяване на щетата, е необходимо задължително да се уведоми класния ръководител</w:t>
      </w:r>
      <w:r w:rsidRPr="00E74C6F">
        <w:rPr>
          <w:rFonts w:ascii="Century Schoolbook" w:hAnsi="Century Schoolbook"/>
          <w:sz w:val="24"/>
          <w:szCs w:val="24"/>
        </w:rPr>
        <w:t>.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● Той се прилага от класния ръководител. Важно е учителят със спокоен и умерен тон, както и с държанието си да покаже ясно, че проблемът е в начина на поведение, а не в личността на самия ученик, и че се действа с оглед отново да се възстановят ценностите, към които цялото училище се придържа, а не за да бъде наказан ученика.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 xml:space="preserve">● Ключов момент във възстановяването на щетата е, че класният ръководител разговаря с ученика, а ученикът сам избира и решава как ще поправи грешката си, с което отново ще се възстанови нарушената ценност. С това негово решение трябва да се съгласи и ученикът, който е бил потърпевш от тормоза. Като първа стъпка класният изслушва детето. Не е желателно детето да се изслушва съвместно с </w:t>
      </w:r>
      <w:proofErr w:type="spellStart"/>
      <w:r w:rsidRPr="00E74C6F">
        <w:rPr>
          <w:rFonts w:ascii="Century Schoolbook" w:hAnsi="Century Schoolbook"/>
          <w:sz w:val="24"/>
          <w:szCs w:val="24"/>
        </w:rPr>
        <w:t>потърпевшото</w:t>
      </w:r>
      <w:proofErr w:type="spellEnd"/>
      <w:r w:rsidRPr="00E74C6F">
        <w:rPr>
          <w:rFonts w:ascii="Century Schoolbook" w:hAnsi="Century Schoolbook"/>
          <w:sz w:val="24"/>
          <w:szCs w:val="24"/>
        </w:rPr>
        <w:t xml:space="preserve"> дете. След изясняване на </w:t>
      </w:r>
      <w:r w:rsidRPr="00E74C6F">
        <w:rPr>
          <w:rFonts w:ascii="Century Schoolbook" w:hAnsi="Century Schoolbook"/>
          <w:sz w:val="24"/>
          <w:szCs w:val="24"/>
        </w:rPr>
        <w:lastRenderedPageBreak/>
        <w:t>ситуацията и постигане на договорка, класният ръководител за определен период от време може да проследява поведението на децата и да дава обратна връзка.</w:t>
      </w:r>
    </w:p>
    <w:p w:rsidR="00F46328" w:rsidRPr="00E74C6F" w:rsidRDefault="00F46328" w:rsidP="00627707">
      <w:pPr>
        <w:ind w:firstLine="708"/>
        <w:jc w:val="both"/>
        <w:rPr>
          <w:rFonts w:ascii="Century Schoolbook" w:hAnsi="Century Schoolbook"/>
          <w:b/>
          <w:sz w:val="24"/>
          <w:szCs w:val="24"/>
        </w:rPr>
      </w:pPr>
      <w:r w:rsidRPr="00E74C6F">
        <w:rPr>
          <w:rFonts w:ascii="Century Schoolbook" w:hAnsi="Century Schoolbook"/>
          <w:b/>
          <w:sz w:val="24"/>
          <w:szCs w:val="24"/>
        </w:rPr>
        <w:t>Трета стъпка: Реакции спрямо дете, което е обект на  тормоз</w:t>
      </w:r>
    </w:p>
    <w:p w:rsidR="00F46328" w:rsidRPr="00E74C6F" w:rsidRDefault="00F46328" w:rsidP="00627707">
      <w:pPr>
        <w:ind w:firstLine="708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Работата с деца, които са обект на тормоз, трябва да бъде насочена към формиране у тях на умения за справяне с подобно поведение.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● Важно е класният ръководител да поговори с детето по възможност още същия ден, за да разбере какво точно се е случило. Ако е необходимо, отделни факти могат допълнително и дискретно да бъдат проучени;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 xml:space="preserve">● Погрешно е открито и публично пред другите деца да се оказва подкрепа на </w:t>
      </w:r>
      <w:proofErr w:type="spellStart"/>
      <w:r w:rsidRPr="00E74C6F">
        <w:rPr>
          <w:rFonts w:ascii="Century Schoolbook" w:hAnsi="Century Schoolbook"/>
          <w:sz w:val="24"/>
          <w:szCs w:val="24"/>
        </w:rPr>
        <w:t>потърпевшото</w:t>
      </w:r>
      <w:proofErr w:type="spellEnd"/>
      <w:r w:rsidRPr="00E74C6F">
        <w:rPr>
          <w:rFonts w:ascii="Century Schoolbook" w:hAnsi="Century Schoolbook"/>
          <w:sz w:val="24"/>
          <w:szCs w:val="24"/>
        </w:rPr>
        <w:t xml:space="preserve"> дете, защото това допълнително ще урони достойнството му пред неговите съученици;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● При този първи разговор е важно да се предложи на детето подкрепа, като се остави самото то да определи какво точно ще му помогне да се почувства сигурно;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● Подчертава се поверителността на разговора като се спомене кои ще бъдат уведомени за случилото се;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● Никога не трябва да се предлага среща между дете – жертва на насилие и неговия мъчител, с цел да се помирят и да се разберат. Такива срещи могат да доведат до неблагоприятни последствия;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● Класният ръководител наблюдава детето в следващите дни, за да се увери как се чувства и при необходимост отново разговаря с него.</w:t>
      </w:r>
    </w:p>
    <w:p w:rsidR="00F46328" w:rsidRPr="00E74C6F" w:rsidRDefault="00F46328" w:rsidP="00A915D8">
      <w:pPr>
        <w:ind w:firstLine="708"/>
        <w:jc w:val="both"/>
        <w:rPr>
          <w:rFonts w:ascii="Century Schoolbook" w:hAnsi="Century Schoolbook"/>
          <w:b/>
          <w:sz w:val="24"/>
          <w:szCs w:val="24"/>
        </w:rPr>
      </w:pPr>
      <w:r w:rsidRPr="00E74C6F">
        <w:rPr>
          <w:rFonts w:ascii="Century Schoolbook" w:hAnsi="Century Schoolbook"/>
          <w:b/>
          <w:sz w:val="24"/>
          <w:szCs w:val="24"/>
        </w:rPr>
        <w:t>Четвърта стъпка: Реакции спрямо наблюдателите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● Класният ръководител изтъква тези, които са се намесили в защита ценностите на училището. На останалите се споделя очакването да направят същото, ако се случи в бъдеще;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● Убеждение за отговор на насилието с думи, търсене на помощ и съобщаване за случая;</w:t>
      </w:r>
    </w:p>
    <w:p w:rsidR="00F46328" w:rsidRPr="00E74C6F" w:rsidRDefault="00F46328" w:rsidP="0068315C">
      <w:pPr>
        <w:spacing w:after="0"/>
        <w:ind w:firstLine="709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● Класният ръководител насърчава учениците за грижа спрямо тормозеното дете.</w:t>
      </w:r>
    </w:p>
    <w:p w:rsidR="0068315C" w:rsidRDefault="0068315C" w:rsidP="0024372E">
      <w:pPr>
        <w:ind w:firstLine="708"/>
        <w:jc w:val="both"/>
        <w:rPr>
          <w:rFonts w:ascii="Century Schoolbook" w:hAnsi="Century Schoolbook"/>
          <w:b/>
          <w:bCs/>
          <w:sz w:val="24"/>
          <w:szCs w:val="24"/>
          <w:lang w:eastAsia="bg-BG"/>
        </w:rPr>
      </w:pPr>
    </w:p>
    <w:p w:rsidR="0068315C" w:rsidRDefault="0068315C" w:rsidP="0024372E">
      <w:pPr>
        <w:ind w:firstLine="708"/>
        <w:jc w:val="both"/>
        <w:rPr>
          <w:rFonts w:ascii="Century Schoolbook" w:hAnsi="Century Schoolbook"/>
          <w:b/>
          <w:bCs/>
          <w:sz w:val="24"/>
          <w:szCs w:val="24"/>
          <w:lang w:eastAsia="bg-BG"/>
        </w:rPr>
      </w:pP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b/>
          <w:bCs/>
          <w:sz w:val="24"/>
          <w:szCs w:val="24"/>
          <w:lang w:eastAsia="bg-BG"/>
        </w:rPr>
        <w:t>VІІ. УЧИЛИЩНА СИСТЕМА ЗА НАСОЧВАНЕ КЪМ ДРУГИ СЛУЖБИ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b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 xml:space="preserve">● </w:t>
      </w:r>
      <w:r w:rsidRPr="00E74C6F">
        <w:rPr>
          <w:rFonts w:ascii="Century Schoolbook" w:hAnsi="Century Schoolbook"/>
          <w:b/>
          <w:sz w:val="24"/>
          <w:szCs w:val="24"/>
        </w:rPr>
        <w:t>Регистриране на ситуации на тормоз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1. Създава се регистър на училището зарегистриране на случаи на тормоз между учениците.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lastRenderedPageBreak/>
        <w:t>2. Всяка ситуация на тормоз се регистрира и описва от учителя, който я е наблюдавал, с цел да се проследи развитието на случая във времето и да се планира подходяща интервенция.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3. Регистърът съдържа следните реквизити: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b/>
          <w:sz w:val="24"/>
          <w:szCs w:val="24"/>
        </w:rPr>
      </w:pPr>
      <w:r w:rsidRPr="00E74C6F">
        <w:rPr>
          <w:rFonts w:ascii="Century Schoolbook" w:hAnsi="Century Schoolbook"/>
          <w:b/>
          <w:sz w:val="24"/>
          <w:szCs w:val="24"/>
        </w:rPr>
        <w:t>„дата“, „участници“, „клас“, „предприети мерки“, „подпис“.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4. Този регистър се съхранява на достъпно място в учителската стая.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5. Класните ръководители следят вписаните в регистъра случаи и предприемат съответните мерки като взаимодействат с родителите на ученика, с учители.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6. В случаите,  при които поведението на детето се отличава с изразени агресивни прояви, снижен контрол върху гнева, склонност да разрешава конфликтни ситуации с насилие, Координационният съвет предлага на директора да бъде потърсено съдействие от страна на отдел „Закрила на детето“, на чиято територия е училището, местните комисии за БППМН, полицията и всички останали участници в мултидисциплинарния екип по силата на координационния механизъм.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b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 xml:space="preserve">● </w:t>
      </w:r>
      <w:r w:rsidRPr="00E74C6F">
        <w:rPr>
          <w:rFonts w:ascii="Century Schoolbook" w:hAnsi="Century Schoolbook"/>
          <w:b/>
          <w:sz w:val="24"/>
          <w:szCs w:val="24"/>
        </w:rPr>
        <w:t>Включване на родителите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1. Във всички случаи е необходимо родителите да бъдат уведомени за случилото се, както и за предприетите от училището действия и мерки за разрешаване на ситуацията;</w:t>
      </w:r>
    </w:p>
    <w:p w:rsidR="00F46328" w:rsidRPr="00E74C6F" w:rsidRDefault="00F46328" w:rsidP="0024372E">
      <w:pPr>
        <w:ind w:firstLine="708"/>
        <w:jc w:val="both"/>
        <w:rPr>
          <w:rFonts w:ascii="Century Schoolbook" w:hAnsi="Century Schoolbook"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2. В разговора е важно да се акцентира върху необходимостта родителите да не критикуват другото дете, а да се опитат да погледнат на ситуацията през погледа на другата страна;</w:t>
      </w:r>
    </w:p>
    <w:p w:rsidR="00A07778" w:rsidRPr="00E74C6F" w:rsidRDefault="00F46328" w:rsidP="00487339">
      <w:pPr>
        <w:ind w:firstLine="708"/>
        <w:jc w:val="both"/>
        <w:rPr>
          <w:rFonts w:ascii="Century Schoolbook" w:hAnsi="Century Schoolbook"/>
          <w:i/>
          <w:sz w:val="24"/>
          <w:szCs w:val="24"/>
        </w:rPr>
      </w:pPr>
      <w:r w:rsidRPr="00E74C6F">
        <w:rPr>
          <w:rFonts w:ascii="Century Schoolbook" w:hAnsi="Century Schoolbook"/>
          <w:sz w:val="24"/>
          <w:szCs w:val="24"/>
        </w:rPr>
        <w:t>3. Родителите трябва да бъдат запознати, че критиките и обидите към другото дете от тяхна страна само ще задълбочат конфликта. От разговора могат да бъдат изведени конкретни договорки кой какво може да предприеме и какво се очаква като резултат.</w:t>
      </w:r>
    </w:p>
    <w:sectPr w:rsidR="00A07778" w:rsidRPr="00E74C6F" w:rsidSect="009E5124">
      <w:headerReference w:type="default" r:id="rId8"/>
      <w:pgSz w:w="11906" w:h="16838"/>
      <w:pgMar w:top="1440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DAE" w:rsidRDefault="00594DAE" w:rsidP="0031210C">
      <w:pPr>
        <w:spacing w:after="0" w:line="240" w:lineRule="auto"/>
      </w:pPr>
      <w:r>
        <w:separator/>
      </w:r>
    </w:p>
  </w:endnote>
  <w:endnote w:type="continuationSeparator" w:id="0">
    <w:p w:rsidR="00594DAE" w:rsidRDefault="00594DAE" w:rsidP="00312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DAE" w:rsidRDefault="00594DAE" w:rsidP="0031210C">
      <w:pPr>
        <w:spacing w:after="0" w:line="240" w:lineRule="auto"/>
      </w:pPr>
      <w:r>
        <w:separator/>
      </w:r>
    </w:p>
  </w:footnote>
  <w:footnote w:type="continuationSeparator" w:id="0">
    <w:p w:rsidR="00594DAE" w:rsidRDefault="00594DAE" w:rsidP="00312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210C" w:rsidRDefault="0031210C">
    <w:pPr>
      <w:pStyle w:val="a5"/>
    </w:pPr>
    <w:r>
      <w:rPr>
        <w:noProof/>
        <w:lang w:eastAsia="bg-BG"/>
      </w:rPr>
      <w:drawing>
        <wp:inline distT="0" distB="0" distL="0" distR="0" wp14:anchorId="331FD87C" wp14:editId="67C0DA5F">
          <wp:extent cx="5760720" cy="777296"/>
          <wp:effectExtent l="0" t="0" r="0" b="3810"/>
          <wp:docPr id="20" name="Картина 20" descr="C:\Users\User\Desktop\LOGO\Logo_for_Document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\Logo_for_Document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7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2222B"/>
    <w:multiLevelType w:val="hybridMultilevel"/>
    <w:tmpl w:val="1CD455DE"/>
    <w:lvl w:ilvl="0" w:tplc="912CDEA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398455F"/>
    <w:multiLevelType w:val="hybridMultilevel"/>
    <w:tmpl w:val="30CEB0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70BC3"/>
    <w:multiLevelType w:val="hybridMultilevel"/>
    <w:tmpl w:val="AF76F8D6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3" w15:restartNumberingAfterBreak="0">
    <w:nsid w:val="2FB905D3"/>
    <w:multiLevelType w:val="hybridMultilevel"/>
    <w:tmpl w:val="1960DCC8"/>
    <w:lvl w:ilvl="0" w:tplc="0402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3C4F6219"/>
    <w:multiLevelType w:val="hybridMultilevel"/>
    <w:tmpl w:val="55D66CD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34BF9"/>
    <w:multiLevelType w:val="hybridMultilevel"/>
    <w:tmpl w:val="8528CC58"/>
    <w:lvl w:ilvl="0" w:tplc="0402000F">
      <w:start w:val="1"/>
      <w:numFmt w:val="decimal"/>
      <w:lvlText w:val="%1."/>
      <w:lvlJc w:val="left"/>
      <w:pPr>
        <w:ind w:left="1494" w:hanging="360"/>
      </w:p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4AFA0F8F"/>
    <w:multiLevelType w:val="hybridMultilevel"/>
    <w:tmpl w:val="031A3C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342AE"/>
    <w:multiLevelType w:val="hybridMultilevel"/>
    <w:tmpl w:val="4C7CC41E"/>
    <w:lvl w:ilvl="0" w:tplc="6FB25CA4">
      <w:start w:val="1"/>
      <w:numFmt w:val="bullet"/>
      <w:lvlText w:val="-"/>
      <w:lvlJc w:val="left"/>
      <w:pPr>
        <w:ind w:left="495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215"/>
        </w:tabs>
        <w:ind w:left="1215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8" w15:restartNumberingAfterBreak="0">
    <w:nsid w:val="69F07C9C"/>
    <w:multiLevelType w:val="hybridMultilevel"/>
    <w:tmpl w:val="745A1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B72EB8"/>
    <w:multiLevelType w:val="hybridMultilevel"/>
    <w:tmpl w:val="A726DB7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A35173F"/>
    <w:multiLevelType w:val="hybridMultilevel"/>
    <w:tmpl w:val="C15C8A5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09"/>
    <w:rsid w:val="0006310C"/>
    <w:rsid w:val="00066BF5"/>
    <w:rsid w:val="0012167D"/>
    <w:rsid w:val="0015253A"/>
    <w:rsid w:val="00176BA6"/>
    <w:rsid w:val="0018058B"/>
    <w:rsid w:val="001B3A12"/>
    <w:rsid w:val="001C3FAF"/>
    <w:rsid w:val="001D5370"/>
    <w:rsid w:val="001F50F2"/>
    <w:rsid w:val="001F6A74"/>
    <w:rsid w:val="0024372E"/>
    <w:rsid w:val="002947BE"/>
    <w:rsid w:val="00311E08"/>
    <w:rsid w:val="0031210C"/>
    <w:rsid w:val="0035728E"/>
    <w:rsid w:val="003A6EB7"/>
    <w:rsid w:val="003F0F09"/>
    <w:rsid w:val="0045791E"/>
    <w:rsid w:val="00473183"/>
    <w:rsid w:val="00487339"/>
    <w:rsid w:val="00497777"/>
    <w:rsid w:val="004A4119"/>
    <w:rsid w:val="004B4156"/>
    <w:rsid w:val="004F4CEF"/>
    <w:rsid w:val="00516022"/>
    <w:rsid w:val="00554E62"/>
    <w:rsid w:val="005819E9"/>
    <w:rsid w:val="00594DAE"/>
    <w:rsid w:val="005A0B6E"/>
    <w:rsid w:val="00613178"/>
    <w:rsid w:val="00627707"/>
    <w:rsid w:val="006364C6"/>
    <w:rsid w:val="00645CA9"/>
    <w:rsid w:val="00670DDF"/>
    <w:rsid w:val="0068315C"/>
    <w:rsid w:val="006A1EC6"/>
    <w:rsid w:val="006D62FB"/>
    <w:rsid w:val="006D6C0C"/>
    <w:rsid w:val="007E62D3"/>
    <w:rsid w:val="00810E47"/>
    <w:rsid w:val="00816620"/>
    <w:rsid w:val="0083666A"/>
    <w:rsid w:val="00871295"/>
    <w:rsid w:val="008A22C7"/>
    <w:rsid w:val="00972E23"/>
    <w:rsid w:val="009D50D1"/>
    <w:rsid w:val="009E5124"/>
    <w:rsid w:val="00A07778"/>
    <w:rsid w:val="00A354A0"/>
    <w:rsid w:val="00A915D8"/>
    <w:rsid w:val="00AC5E52"/>
    <w:rsid w:val="00AC73F5"/>
    <w:rsid w:val="00AE4F0D"/>
    <w:rsid w:val="00AF2E49"/>
    <w:rsid w:val="00BA20B6"/>
    <w:rsid w:val="00C322FF"/>
    <w:rsid w:val="00C7535D"/>
    <w:rsid w:val="00D24E0C"/>
    <w:rsid w:val="00D60E16"/>
    <w:rsid w:val="00D66D77"/>
    <w:rsid w:val="00D9186F"/>
    <w:rsid w:val="00DF5558"/>
    <w:rsid w:val="00DF5E96"/>
    <w:rsid w:val="00E530A7"/>
    <w:rsid w:val="00E57837"/>
    <w:rsid w:val="00E64FE6"/>
    <w:rsid w:val="00E74C6F"/>
    <w:rsid w:val="00E828C8"/>
    <w:rsid w:val="00F01075"/>
    <w:rsid w:val="00F02B5B"/>
    <w:rsid w:val="00F4336F"/>
    <w:rsid w:val="00F46328"/>
    <w:rsid w:val="00FA148B"/>
    <w:rsid w:val="00FB11BC"/>
    <w:rsid w:val="00FD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D2FCBA2-32C3-4186-BD22-F03621D8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41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D24E0C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D24E0C"/>
    <w:rPr>
      <w:rFonts w:cs="Times New Roman"/>
    </w:rPr>
  </w:style>
  <w:style w:type="paragraph" w:styleId="a4">
    <w:name w:val="List Paragraph"/>
    <w:basedOn w:val="a"/>
    <w:uiPriority w:val="99"/>
    <w:qFormat/>
    <w:rsid w:val="008A22C7"/>
    <w:pPr>
      <w:ind w:left="720"/>
      <w:contextualSpacing/>
    </w:pPr>
  </w:style>
  <w:style w:type="paragraph" w:customStyle="1" w:styleId="Default">
    <w:name w:val="Default"/>
    <w:uiPriority w:val="99"/>
    <w:rsid w:val="00E828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5">
    <w:name w:val="header"/>
    <w:basedOn w:val="a"/>
    <w:link w:val="a6"/>
    <w:uiPriority w:val="99"/>
    <w:unhideWhenUsed/>
    <w:rsid w:val="00312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31210C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312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1210C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12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31210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333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334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492">
          <w:marLeft w:val="0"/>
          <w:marRight w:val="68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4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496"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02">
          <w:marLeft w:val="0"/>
          <w:marRight w:val="68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12"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23"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38">
          <w:marLeft w:val="0"/>
          <w:marRight w:val="68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47"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52">
          <w:marLeft w:val="0"/>
          <w:marRight w:val="68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54">
          <w:marLeft w:val="0"/>
          <w:marRight w:val="68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81">
          <w:marLeft w:val="0"/>
          <w:marRight w:val="68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94">
          <w:marLeft w:val="0"/>
          <w:marRight w:val="68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04">
          <w:marLeft w:val="0"/>
          <w:marRight w:val="68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15"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25">
          <w:marLeft w:val="0"/>
          <w:marRight w:val="68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0BE6-A724-4C48-AF44-CF1CDC871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4137</Words>
  <Characters>23585</Characters>
  <Application>Microsoft Office Word</Application>
  <DocSecurity>0</DocSecurity>
  <Lines>196</Lines>
  <Paragraphs>55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User</Company>
  <LinksUpToDate>false</LinksUpToDate>
  <CharactersWithSpaces>27667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Илиеви</dc:creator>
  <cp:lastModifiedBy>Snezhana Kostova</cp:lastModifiedBy>
  <cp:revision>2</cp:revision>
  <cp:lastPrinted>2017-10-05T10:32:00Z</cp:lastPrinted>
  <dcterms:created xsi:type="dcterms:W3CDTF">2018-01-29T12:57:00Z</dcterms:created>
  <dcterms:modified xsi:type="dcterms:W3CDTF">2018-01-29T12:57:00Z</dcterms:modified>
</cp:coreProperties>
</file>