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464" w:rsidRPr="000B0137" w:rsidRDefault="00C21464" w:rsidP="00F311C6">
      <w:pPr>
        <w:jc w:val="center"/>
      </w:pPr>
      <w:r>
        <w:rPr>
          <w:noProof/>
          <w:lang w:eastAsia="bg-BG"/>
        </w:rPr>
        <w:drawing>
          <wp:inline distT="0" distB="0" distL="0" distR="0" wp14:anchorId="421A0EBB" wp14:editId="7CB40475">
            <wp:extent cx="701040" cy="509847"/>
            <wp:effectExtent l="0" t="0" r="3810" b="508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ianne-design-otvorena-knig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509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1464" w:rsidRPr="000B0137" w:rsidRDefault="000B0137" w:rsidP="00C21464">
      <w:pPr>
        <w:ind w:left="-851"/>
        <w:jc w:val="center"/>
        <w:rPr>
          <w:rFonts w:ascii="Verdana" w:hAnsi="Verdana"/>
          <w:b/>
          <w:sz w:val="16"/>
          <w:szCs w:val="16"/>
        </w:rPr>
      </w:pPr>
      <w:r w:rsidRPr="000B0137">
        <w:rPr>
          <w:rFonts w:ascii="Verdana" w:hAnsi="Verdana"/>
          <w:b/>
          <w:sz w:val="16"/>
          <w:szCs w:val="16"/>
        </w:rPr>
        <w:t xml:space="preserve">   </w:t>
      </w:r>
      <w:r w:rsidR="00C21464" w:rsidRPr="000B0137">
        <w:rPr>
          <w:rFonts w:ascii="Verdana" w:hAnsi="Verdana"/>
          <w:b/>
          <w:sz w:val="16"/>
          <w:szCs w:val="16"/>
        </w:rPr>
        <w:t>ОБЩЕСТВЕН СЪВЕТ КЪМ ОСНОВНО УЧИЛИЩЕ“ ГРАФ НИКОЛАЙ ИГНАТИЕВ“</w:t>
      </w:r>
    </w:p>
    <w:p w:rsidR="00C21464" w:rsidRDefault="00C21464" w:rsidP="00C21464">
      <w:pPr>
        <w:ind w:left="-851"/>
        <w:jc w:val="center"/>
        <w:rPr>
          <w:rFonts w:ascii="Verdana" w:hAnsi="Verdana"/>
          <w:b/>
          <w:sz w:val="16"/>
          <w:szCs w:val="16"/>
        </w:rPr>
      </w:pPr>
      <w:r w:rsidRPr="000B0137">
        <w:rPr>
          <w:rFonts w:ascii="Verdana" w:hAnsi="Verdana"/>
          <w:b/>
          <w:sz w:val="16"/>
          <w:szCs w:val="16"/>
        </w:rPr>
        <w:t>С. ГРАФ ИГНАТИЕВО, ОБЩИНА МАРИЦА, ОБЛАСТ ПЛОВДИВ</w:t>
      </w:r>
    </w:p>
    <w:p w:rsidR="00AB43B6" w:rsidRDefault="00AB43B6" w:rsidP="00C21464">
      <w:pPr>
        <w:ind w:left="-851"/>
        <w:jc w:val="center"/>
        <w:rPr>
          <w:rFonts w:ascii="Verdana" w:hAnsi="Verdana"/>
          <w:b/>
          <w:sz w:val="16"/>
          <w:szCs w:val="16"/>
        </w:rPr>
      </w:pPr>
    </w:p>
    <w:p w:rsidR="00AB43B6" w:rsidRPr="00D248A1" w:rsidRDefault="00D248A1" w:rsidP="00AB43B6">
      <w:pPr>
        <w:ind w:left="567"/>
        <w:jc w:val="both"/>
        <w:rPr>
          <w:rFonts w:ascii="Verdana" w:hAnsi="Verdana"/>
          <w:b/>
          <w:sz w:val="20"/>
          <w:szCs w:val="20"/>
        </w:rPr>
      </w:pPr>
      <w:r w:rsidRPr="00D248A1">
        <w:rPr>
          <w:rFonts w:ascii="Verdana" w:hAnsi="Verdana"/>
          <w:b/>
          <w:sz w:val="20"/>
          <w:szCs w:val="20"/>
        </w:rPr>
        <w:t xml:space="preserve">ДО </w:t>
      </w:r>
    </w:p>
    <w:p w:rsidR="00D248A1" w:rsidRDefault="00D248A1" w:rsidP="00D248A1">
      <w:pPr>
        <w:ind w:left="567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ЧЛЕНОВЕТЕ </w:t>
      </w:r>
      <w:r w:rsidRPr="00D248A1">
        <w:rPr>
          <w:rFonts w:ascii="Verdana" w:hAnsi="Verdana"/>
          <w:b/>
          <w:sz w:val="20"/>
          <w:szCs w:val="20"/>
        </w:rPr>
        <w:t xml:space="preserve">НА ОБЩЕСТВЕН СЪВЕТ </w:t>
      </w:r>
    </w:p>
    <w:p w:rsidR="00D248A1" w:rsidRDefault="00D248A1" w:rsidP="00D248A1">
      <w:pPr>
        <w:ind w:left="567"/>
        <w:jc w:val="both"/>
        <w:rPr>
          <w:rFonts w:ascii="Verdana" w:hAnsi="Verdana"/>
          <w:b/>
          <w:sz w:val="20"/>
          <w:szCs w:val="20"/>
        </w:rPr>
      </w:pPr>
      <w:r w:rsidRPr="00D248A1">
        <w:rPr>
          <w:rFonts w:ascii="Verdana" w:hAnsi="Verdana"/>
          <w:b/>
          <w:sz w:val="20"/>
          <w:szCs w:val="20"/>
        </w:rPr>
        <w:t>КЪМ ОУ“ГРАФ Н. ИГНАТИЕВ</w:t>
      </w:r>
      <w:r>
        <w:rPr>
          <w:rFonts w:ascii="Verdana" w:hAnsi="Verdana"/>
          <w:b/>
          <w:sz w:val="20"/>
          <w:szCs w:val="20"/>
        </w:rPr>
        <w:t>“</w:t>
      </w:r>
    </w:p>
    <w:p w:rsidR="00D248A1" w:rsidRDefault="00A134D0" w:rsidP="00D248A1">
      <w:pPr>
        <w:ind w:left="567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С. ГРАФ ИГНАТИЕВО</w:t>
      </w:r>
    </w:p>
    <w:p w:rsidR="00A134D0" w:rsidRDefault="00A134D0" w:rsidP="00D248A1">
      <w:pPr>
        <w:ind w:left="567"/>
        <w:jc w:val="both"/>
        <w:rPr>
          <w:rFonts w:ascii="Verdana" w:hAnsi="Verdana"/>
          <w:b/>
          <w:sz w:val="20"/>
          <w:szCs w:val="20"/>
        </w:rPr>
      </w:pPr>
    </w:p>
    <w:p w:rsidR="00A134D0" w:rsidRDefault="00A134D0" w:rsidP="00A134D0">
      <w:pPr>
        <w:ind w:left="567"/>
        <w:jc w:val="center"/>
        <w:rPr>
          <w:rFonts w:ascii="Verdana" w:hAnsi="Verdana"/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134D0">
        <w:rPr>
          <w:rFonts w:ascii="Verdana" w:hAnsi="Verdana"/>
          <w:b/>
          <w:color w:val="4472C4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ПОКАНА</w:t>
      </w:r>
    </w:p>
    <w:p w:rsidR="00A134D0" w:rsidRDefault="00A134D0" w:rsidP="00A134D0">
      <w:pPr>
        <w:ind w:left="567"/>
        <w:jc w:val="both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Уважаеми г-н/ г-жо,</w:t>
      </w:r>
    </w:p>
    <w:p w:rsidR="00A134D0" w:rsidRDefault="00A134D0" w:rsidP="007B1375">
      <w:pPr>
        <w:spacing w:line="276" w:lineRule="auto"/>
        <w:ind w:left="567"/>
        <w:jc w:val="both"/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134D0" w:rsidRPr="006602C6" w:rsidRDefault="00A134D0" w:rsidP="007B1375">
      <w:pPr>
        <w:spacing w:line="276" w:lineRule="auto"/>
        <w:ind w:left="142" w:firstLine="425"/>
        <w:jc w:val="both"/>
        <w:rPr>
          <w:rFonts w:ascii="Verdana" w:hAnsi="Verdana"/>
          <w:sz w:val="20"/>
          <w:szCs w:val="20"/>
        </w:rPr>
      </w:pPr>
      <w:r w:rsidRPr="00A134D0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На основание чл.20, ал.1, във връзка с чл.18, т.12 </w:t>
      </w:r>
      <w: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 </w:t>
      </w:r>
      <w:r>
        <w:rPr>
          <w:rFonts w:ascii="Verdana" w:hAnsi="Verdana"/>
          <w:sz w:val="20"/>
          <w:szCs w:val="20"/>
        </w:rPr>
        <w:t>Правилника за създаването, устройството и дейността на обществените съвети на детските градини и училища</w:t>
      </w:r>
      <w: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Ви уведомявам, </w:t>
      </w:r>
      <w:r>
        <w:rPr>
          <w:rFonts w:ascii="Verdana" w:hAnsi="Verdana"/>
          <w:sz w:val="20"/>
          <w:szCs w:val="20"/>
        </w:rPr>
        <w:t xml:space="preserve">че на </w:t>
      </w:r>
      <w:r w:rsidR="00C61D6B">
        <w:rPr>
          <w:rFonts w:ascii="Verdana" w:hAnsi="Verdana"/>
          <w:b/>
          <w:sz w:val="20"/>
          <w:szCs w:val="20"/>
        </w:rPr>
        <w:t>02</w:t>
      </w:r>
      <w:r w:rsidR="00D950C8">
        <w:rPr>
          <w:rFonts w:ascii="Verdana" w:hAnsi="Verdana"/>
          <w:b/>
          <w:sz w:val="20"/>
          <w:szCs w:val="20"/>
        </w:rPr>
        <w:t>.</w:t>
      </w:r>
      <w:r w:rsidR="004D0902">
        <w:rPr>
          <w:rFonts w:ascii="Verdana" w:hAnsi="Verdana"/>
          <w:b/>
          <w:sz w:val="20"/>
          <w:szCs w:val="20"/>
        </w:rPr>
        <w:t>0</w:t>
      </w:r>
      <w:r w:rsidR="001B6738">
        <w:rPr>
          <w:rFonts w:ascii="Verdana" w:hAnsi="Verdana"/>
          <w:b/>
          <w:sz w:val="20"/>
          <w:szCs w:val="20"/>
          <w:lang w:val="en-US"/>
        </w:rPr>
        <w:t>7</w:t>
      </w:r>
      <w:r w:rsidR="00167416">
        <w:rPr>
          <w:rFonts w:ascii="Verdana" w:hAnsi="Verdana"/>
          <w:b/>
          <w:sz w:val="20"/>
          <w:szCs w:val="20"/>
        </w:rPr>
        <w:t>.20</w:t>
      </w:r>
      <w:r w:rsidR="001B6738">
        <w:rPr>
          <w:rFonts w:ascii="Verdana" w:hAnsi="Verdana"/>
          <w:b/>
          <w:sz w:val="20"/>
          <w:szCs w:val="20"/>
          <w:lang w:val="en-US"/>
        </w:rPr>
        <w:t>2</w:t>
      </w:r>
      <w:r w:rsidR="00C61D6B">
        <w:rPr>
          <w:rFonts w:ascii="Verdana" w:hAnsi="Verdana"/>
          <w:b/>
          <w:sz w:val="20"/>
          <w:szCs w:val="20"/>
        </w:rPr>
        <w:t>1</w:t>
      </w:r>
      <w:r w:rsidR="00AF3266">
        <w:rPr>
          <w:rFonts w:ascii="Verdana" w:hAnsi="Verdana"/>
          <w:b/>
          <w:sz w:val="20"/>
          <w:szCs w:val="20"/>
        </w:rPr>
        <w:t xml:space="preserve"> </w:t>
      </w:r>
      <w:r w:rsidRPr="00D47EF8">
        <w:rPr>
          <w:rFonts w:ascii="Verdana" w:hAnsi="Verdana"/>
          <w:b/>
          <w:sz w:val="20"/>
          <w:szCs w:val="20"/>
        </w:rPr>
        <w:t xml:space="preserve">г. от </w:t>
      </w:r>
      <w:r w:rsidR="0095002B">
        <w:rPr>
          <w:rFonts w:ascii="Verdana" w:hAnsi="Verdana"/>
          <w:b/>
          <w:sz w:val="20"/>
          <w:szCs w:val="20"/>
        </w:rPr>
        <w:t>17.00</w:t>
      </w:r>
      <w:r w:rsidRPr="00D47EF8">
        <w:rPr>
          <w:rFonts w:ascii="Verdana" w:hAnsi="Verdana"/>
          <w:b/>
          <w:sz w:val="20"/>
          <w:szCs w:val="20"/>
        </w:rPr>
        <w:t xml:space="preserve"> часа в учителската стая </w:t>
      </w:r>
      <w:r>
        <w:rPr>
          <w:rFonts w:ascii="Verdana" w:hAnsi="Verdana"/>
          <w:b/>
          <w:sz w:val="20"/>
          <w:szCs w:val="20"/>
        </w:rPr>
        <w:t>на</w:t>
      </w:r>
      <w:r w:rsidRPr="00D47EF8">
        <w:rPr>
          <w:rFonts w:ascii="Verdana" w:hAnsi="Verdana"/>
          <w:b/>
          <w:sz w:val="20"/>
          <w:szCs w:val="20"/>
        </w:rPr>
        <w:t xml:space="preserve"> учебно</w:t>
      </w:r>
      <w:r>
        <w:rPr>
          <w:rFonts w:ascii="Verdana" w:hAnsi="Verdana"/>
          <w:b/>
          <w:sz w:val="20"/>
          <w:szCs w:val="20"/>
        </w:rPr>
        <w:t>то</w:t>
      </w:r>
      <w:r w:rsidRPr="00D47EF8">
        <w:rPr>
          <w:rFonts w:ascii="Verdana" w:hAnsi="Verdana"/>
          <w:b/>
          <w:sz w:val="20"/>
          <w:szCs w:val="20"/>
        </w:rPr>
        <w:t xml:space="preserve"> заведение</w:t>
      </w:r>
      <w:r>
        <w:rPr>
          <w:rFonts w:ascii="Verdana" w:hAnsi="Verdana"/>
          <w:sz w:val="20"/>
          <w:szCs w:val="20"/>
        </w:rPr>
        <w:t xml:space="preserve"> ще се проведе заседание на </w:t>
      </w:r>
      <w:r w:rsidRPr="006602C6">
        <w:rPr>
          <w:rFonts w:ascii="Verdana" w:hAnsi="Verdana"/>
          <w:sz w:val="20"/>
          <w:szCs w:val="20"/>
        </w:rPr>
        <w:t xml:space="preserve">Обществения съвет/ОС/ към </w:t>
      </w:r>
      <w:r w:rsidR="007B1375">
        <w:rPr>
          <w:rFonts w:ascii="Verdana" w:hAnsi="Verdana"/>
          <w:sz w:val="20"/>
          <w:szCs w:val="20"/>
        </w:rPr>
        <w:t xml:space="preserve">ОУ "Граф Н. Игнатиев" </w:t>
      </w:r>
      <w:r w:rsidRPr="006602C6">
        <w:rPr>
          <w:rFonts w:ascii="Verdana" w:hAnsi="Verdana"/>
          <w:sz w:val="20"/>
          <w:szCs w:val="20"/>
        </w:rPr>
        <w:t>при следния дневен ред:</w:t>
      </w:r>
    </w:p>
    <w:p w:rsidR="00A134D0" w:rsidRDefault="00A134D0" w:rsidP="007B1375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6602C6">
        <w:rPr>
          <w:rFonts w:ascii="Verdana" w:hAnsi="Verdana"/>
          <w:sz w:val="20"/>
          <w:szCs w:val="20"/>
        </w:rPr>
        <w:t xml:space="preserve">Становище </w:t>
      </w:r>
      <w:r w:rsidR="007A1148" w:rsidRPr="006602C6">
        <w:rPr>
          <w:rFonts w:ascii="Verdana" w:hAnsi="Verdana"/>
          <w:sz w:val="20"/>
          <w:szCs w:val="20"/>
        </w:rPr>
        <w:t>по изпълнение</w:t>
      </w:r>
      <w:r w:rsidRPr="006602C6">
        <w:rPr>
          <w:rFonts w:ascii="Verdana" w:hAnsi="Verdana"/>
          <w:sz w:val="20"/>
          <w:szCs w:val="20"/>
        </w:rPr>
        <w:t xml:space="preserve"> на бюджета по</w:t>
      </w:r>
      <w:r w:rsidR="009E1684" w:rsidRPr="006602C6">
        <w:rPr>
          <w:rFonts w:ascii="Verdana" w:hAnsi="Verdana"/>
          <w:sz w:val="20"/>
          <w:szCs w:val="20"/>
        </w:rPr>
        <w:t xml:space="preserve"> </w:t>
      </w:r>
      <w:r w:rsidRPr="006602C6">
        <w:rPr>
          <w:rFonts w:ascii="Verdana" w:hAnsi="Verdana"/>
          <w:sz w:val="20"/>
          <w:szCs w:val="20"/>
        </w:rPr>
        <w:t xml:space="preserve">дейности </w:t>
      </w:r>
      <w:r w:rsidR="009E1684" w:rsidRPr="006602C6">
        <w:rPr>
          <w:rFonts w:ascii="Verdana" w:hAnsi="Verdana"/>
          <w:sz w:val="20"/>
          <w:szCs w:val="20"/>
        </w:rPr>
        <w:t xml:space="preserve">въз основа на отчета за </w:t>
      </w:r>
      <w:r w:rsidR="001B6738">
        <w:rPr>
          <w:rFonts w:ascii="Verdana" w:hAnsi="Verdana"/>
          <w:sz w:val="20"/>
          <w:szCs w:val="20"/>
        </w:rPr>
        <w:t>второто</w:t>
      </w:r>
      <w:r w:rsidR="0095002B">
        <w:rPr>
          <w:rFonts w:ascii="Verdana" w:hAnsi="Verdana"/>
          <w:sz w:val="20"/>
          <w:szCs w:val="20"/>
        </w:rPr>
        <w:t xml:space="preserve"> </w:t>
      </w:r>
      <w:r w:rsidR="009E1684" w:rsidRPr="006602C6">
        <w:rPr>
          <w:rFonts w:ascii="Verdana" w:hAnsi="Verdana"/>
          <w:sz w:val="20"/>
          <w:szCs w:val="20"/>
        </w:rPr>
        <w:t>тримесечие на 20</w:t>
      </w:r>
      <w:r w:rsidR="001B6738">
        <w:rPr>
          <w:rFonts w:ascii="Verdana" w:hAnsi="Verdana"/>
          <w:sz w:val="20"/>
          <w:szCs w:val="20"/>
        </w:rPr>
        <w:t>2</w:t>
      </w:r>
      <w:r w:rsidR="00C61D6B">
        <w:rPr>
          <w:rFonts w:ascii="Verdana" w:hAnsi="Verdana"/>
          <w:sz w:val="20"/>
          <w:szCs w:val="20"/>
        </w:rPr>
        <w:t>1</w:t>
      </w:r>
      <w:r w:rsidR="006602C6">
        <w:rPr>
          <w:rFonts w:ascii="Verdana" w:hAnsi="Verdana"/>
          <w:sz w:val="20"/>
          <w:szCs w:val="20"/>
        </w:rPr>
        <w:t xml:space="preserve"> </w:t>
      </w:r>
      <w:r w:rsidR="009E1684" w:rsidRPr="006602C6">
        <w:rPr>
          <w:rFonts w:ascii="Verdana" w:hAnsi="Verdana"/>
          <w:sz w:val="20"/>
          <w:szCs w:val="20"/>
        </w:rPr>
        <w:t>г.</w:t>
      </w:r>
    </w:p>
    <w:p w:rsidR="001B6738" w:rsidRDefault="001B6738" w:rsidP="007B1375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Съгласуване на Училищен учебен план за класовете от </w:t>
      </w:r>
      <w:r>
        <w:rPr>
          <w:rFonts w:ascii="Verdana" w:hAnsi="Verdana"/>
          <w:sz w:val="20"/>
          <w:szCs w:val="20"/>
          <w:lang w:val="en-US"/>
        </w:rPr>
        <w:t xml:space="preserve">I </w:t>
      </w:r>
      <w:r>
        <w:rPr>
          <w:rFonts w:ascii="Verdana" w:hAnsi="Verdana"/>
          <w:sz w:val="20"/>
          <w:szCs w:val="20"/>
        </w:rPr>
        <w:t xml:space="preserve">до </w:t>
      </w:r>
      <w:r>
        <w:rPr>
          <w:rFonts w:ascii="Verdana" w:hAnsi="Verdana"/>
          <w:sz w:val="20"/>
          <w:szCs w:val="20"/>
          <w:lang w:val="en-US"/>
        </w:rPr>
        <w:t>VII</w:t>
      </w:r>
      <w:r>
        <w:rPr>
          <w:rFonts w:ascii="Verdana" w:hAnsi="Verdana"/>
          <w:sz w:val="20"/>
          <w:szCs w:val="20"/>
        </w:rPr>
        <w:t xml:space="preserve"> за учебната 202</w:t>
      </w:r>
      <w:r w:rsidR="00C61D6B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/202</w:t>
      </w:r>
      <w:r w:rsidR="00C61D6B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 xml:space="preserve"> година</w:t>
      </w:r>
    </w:p>
    <w:p w:rsidR="001B6738" w:rsidRDefault="001B6738" w:rsidP="001B6738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Съгласуване избора от учителите</w:t>
      </w:r>
      <w:r w:rsidRPr="001B6738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на учебници и учебни комплекти, които се предоставят за безвъзмездно ползване на учениците.</w:t>
      </w:r>
    </w:p>
    <w:p w:rsidR="001B6738" w:rsidRDefault="001B6738" w:rsidP="001B6738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Даване на становище по училищния план – прием</w:t>
      </w:r>
    </w:p>
    <w:p w:rsidR="001B6738" w:rsidRDefault="001B6738" w:rsidP="001B6738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Съгласуване и приемане на Етичен кодекс на общността</w:t>
      </w:r>
    </w:p>
    <w:p w:rsidR="001B6738" w:rsidRDefault="001B6738" w:rsidP="001B6738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Съгласуване на отчета за изпълнение на Стратегията за развитие на институцията за учебната  20</w:t>
      </w:r>
      <w:r w:rsidR="00C61D6B">
        <w:rPr>
          <w:rFonts w:ascii="Verdana" w:hAnsi="Verdana"/>
          <w:sz w:val="20"/>
          <w:szCs w:val="20"/>
        </w:rPr>
        <w:t>20</w:t>
      </w:r>
      <w:r>
        <w:rPr>
          <w:rFonts w:ascii="Verdana" w:hAnsi="Verdana"/>
          <w:sz w:val="20"/>
          <w:szCs w:val="20"/>
        </w:rPr>
        <w:t>/202</w:t>
      </w:r>
      <w:r w:rsidR="00C61D6B">
        <w:rPr>
          <w:rFonts w:ascii="Verdana" w:hAnsi="Verdana"/>
          <w:sz w:val="20"/>
          <w:szCs w:val="20"/>
        </w:rPr>
        <w:t>1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 година.</w:t>
      </w:r>
    </w:p>
    <w:p w:rsidR="009F5AFD" w:rsidRDefault="009F5AFD" w:rsidP="001B6738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Обсъждане на Училищните програми за превенция на ранното напускане на училище и за предоставяне на равни възможности и за приобщаване на децата и учениците от уязвими групи</w:t>
      </w:r>
    </w:p>
    <w:p w:rsidR="001B6738" w:rsidRDefault="001B6738" w:rsidP="001B6738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</w:t>
      </w:r>
      <w:r w:rsidR="009F5AFD">
        <w:rPr>
          <w:rFonts w:ascii="Verdana" w:hAnsi="Verdana"/>
          <w:sz w:val="20"/>
          <w:szCs w:val="20"/>
        </w:rPr>
        <w:t>ъгласуване на училищни символи, ритуали и други отличителни знаци</w:t>
      </w:r>
    </w:p>
    <w:p w:rsidR="00E508A3" w:rsidRDefault="00E508A3" w:rsidP="007B1375">
      <w:pPr>
        <w:pStyle w:val="a8"/>
        <w:numPr>
          <w:ilvl w:val="0"/>
          <w:numId w:val="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Запознаване</w:t>
      </w:r>
      <w:r w:rsidR="001B6738">
        <w:rPr>
          <w:rFonts w:ascii="Verdana" w:hAnsi="Verdana"/>
          <w:sz w:val="20"/>
          <w:szCs w:val="20"/>
        </w:rPr>
        <w:t xml:space="preserve"> и даване на становище</w:t>
      </w:r>
      <w:r>
        <w:rPr>
          <w:rFonts w:ascii="Verdana" w:hAnsi="Verdana"/>
          <w:sz w:val="20"/>
          <w:szCs w:val="20"/>
        </w:rPr>
        <w:t xml:space="preserve"> </w:t>
      </w:r>
      <w:r w:rsidR="009F5AFD">
        <w:rPr>
          <w:rFonts w:ascii="Verdana" w:hAnsi="Verdana"/>
          <w:sz w:val="20"/>
          <w:szCs w:val="20"/>
        </w:rPr>
        <w:t>по</w:t>
      </w:r>
      <w:r>
        <w:rPr>
          <w:rFonts w:ascii="Verdana" w:hAnsi="Verdana"/>
          <w:sz w:val="20"/>
          <w:szCs w:val="20"/>
        </w:rPr>
        <w:t xml:space="preserve"> Национални програми и проекти, в които училищното ръководство е проявило инициатива да вземе участие.</w:t>
      </w:r>
    </w:p>
    <w:p w:rsidR="00A134D0" w:rsidRDefault="00A134D0" w:rsidP="007B1375">
      <w:pPr>
        <w:pStyle w:val="a8"/>
        <w:spacing w:line="276" w:lineRule="auto"/>
        <w:ind w:left="1066"/>
        <w:jc w:val="both"/>
        <w:rPr>
          <w:rFonts w:ascii="Verdana" w:hAnsi="Verdana"/>
          <w:sz w:val="20"/>
          <w:szCs w:val="20"/>
        </w:rPr>
      </w:pPr>
    </w:p>
    <w:p w:rsidR="00A134D0" w:rsidRDefault="00A134D0" w:rsidP="007B1375">
      <w:pPr>
        <w:pStyle w:val="a8"/>
        <w:spacing w:line="276" w:lineRule="auto"/>
        <w:ind w:left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 качеството си на член на ОС, Ви моля да осигурите участието си и на основани</w:t>
      </w:r>
      <w:r w:rsidR="00901852">
        <w:rPr>
          <w:rFonts w:ascii="Verdana" w:hAnsi="Verdana"/>
          <w:sz w:val="20"/>
          <w:szCs w:val="20"/>
        </w:rPr>
        <w:t xml:space="preserve">е чл.21, ал.2 от Правилника да </w:t>
      </w:r>
      <w:r>
        <w:rPr>
          <w:rFonts w:ascii="Verdana" w:hAnsi="Verdana"/>
          <w:sz w:val="20"/>
          <w:szCs w:val="20"/>
        </w:rPr>
        <w:t>потвърдите участието си 3</w:t>
      </w:r>
      <w:r w:rsidR="00901852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/три дни/ преди заседанието.</w:t>
      </w:r>
    </w:p>
    <w:p w:rsidR="00A134D0" w:rsidRDefault="00A134D0" w:rsidP="007B1375">
      <w:pPr>
        <w:pStyle w:val="a8"/>
        <w:spacing w:line="276" w:lineRule="auto"/>
        <w:ind w:left="567"/>
        <w:jc w:val="both"/>
        <w:rPr>
          <w:rFonts w:ascii="Verdana" w:hAnsi="Verdana"/>
          <w:sz w:val="20"/>
          <w:szCs w:val="20"/>
        </w:rPr>
      </w:pPr>
    </w:p>
    <w:p w:rsidR="00A134D0" w:rsidRPr="00D47EF8" w:rsidRDefault="00A134D0" w:rsidP="00A134D0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</w:t>
      </w:r>
      <w:r w:rsidRPr="00D47EF8">
        <w:rPr>
          <w:rFonts w:ascii="Verdana" w:hAnsi="Verdana"/>
          <w:b/>
          <w:sz w:val="20"/>
          <w:szCs w:val="20"/>
        </w:rPr>
        <w:t>С уважение,</w:t>
      </w:r>
    </w:p>
    <w:p w:rsidR="00A134D0" w:rsidRPr="00D47EF8" w:rsidRDefault="001B6738" w:rsidP="00A134D0">
      <w:pPr>
        <w:ind w:left="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БОРИС ДАЧЕВ</w:t>
      </w:r>
    </w:p>
    <w:p w:rsidR="00A134D0" w:rsidRPr="00D47EF8" w:rsidRDefault="00A134D0" w:rsidP="00A134D0">
      <w:pPr>
        <w:ind w:left="142"/>
        <w:jc w:val="both"/>
        <w:rPr>
          <w:rFonts w:ascii="Verdana" w:hAnsi="Verdana"/>
          <w:b/>
          <w:sz w:val="20"/>
          <w:szCs w:val="20"/>
        </w:rPr>
      </w:pPr>
      <w:r w:rsidRPr="00D47EF8">
        <w:rPr>
          <w:rFonts w:ascii="Verdana" w:hAnsi="Verdana"/>
          <w:b/>
          <w:sz w:val="20"/>
          <w:szCs w:val="20"/>
        </w:rPr>
        <w:t>ПРЕДСЕДАТЕЛ НА ОБЩЕСТВЕН СЪВЕТ</w:t>
      </w:r>
    </w:p>
    <w:p w:rsidR="00A134D0" w:rsidRPr="00A134D0" w:rsidRDefault="00A134D0" w:rsidP="00A134D0">
      <w:pPr>
        <w:pStyle w:val="a8"/>
        <w:ind w:left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sectPr w:rsidR="00A134D0" w:rsidRPr="00A134D0" w:rsidSect="009F5AFD">
      <w:pgSz w:w="11906" w:h="16838"/>
      <w:pgMar w:top="56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B709F"/>
    <w:multiLevelType w:val="hybridMultilevel"/>
    <w:tmpl w:val="51824954"/>
    <w:lvl w:ilvl="0" w:tplc="CB4011CE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 w15:restartNumberingAfterBreak="0">
    <w:nsid w:val="5B050B9C"/>
    <w:multiLevelType w:val="hybridMultilevel"/>
    <w:tmpl w:val="35F0B83C"/>
    <w:lvl w:ilvl="0" w:tplc="32C2A9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04C"/>
    <w:rsid w:val="00084BC2"/>
    <w:rsid w:val="000B0137"/>
    <w:rsid w:val="00167416"/>
    <w:rsid w:val="001B6738"/>
    <w:rsid w:val="002A678B"/>
    <w:rsid w:val="0039440F"/>
    <w:rsid w:val="0041704C"/>
    <w:rsid w:val="004D0902"/>
    <w:rsid w:val="006602C6"/>
    <w:rsid w:val="006D1260"/>
    <w:rsid w:val="007A1148"/>
    <w:rsid w:val="007B1375"/>
    <w:rsid w:val="00883AB4"/>
    <w:rsid w:val="00901852"/>
    <w:rsid w:val="009319F6"/>
    <w:rsid w:val="00941848"/>
    <w:rsid w:val="0095002B"/>
    <w:rsid w:val="009E1684"/>
    <w:rsid w:val="009F5AFD"/>
    <w:rsid w:val="00A134D0"/>
    <w:rsid w:val="00AB43B6"/>
    <w:rsid w:val="00AF3266"/>
    <w:rsid w:val="00B8627A"/>
    <w:rsid w:val="00BC0625"/>
    <w:rsid w:val="00C1287C"/>
    <w:rsid w:val="00C21464"/>
    <w:rsid w:val="00C61D6B"/>
    <w:rsid w:val="00CF21E9"/>
    <w:rsid w:val="00D248A1"/>
    <w:rsid w:val="00D8097C"/>
    <w:rsid w:val="00D950C8"/>
    <w:rsid w:val="00DB7ADE"/>
    <w:rsid w:val="00E508A3"/>
    <w:rsid w:val="00F3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37078"/>
  <w15:docId w15:val="{636F185A-2B02-473B-96D3-02173BA45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464"/>
  </w:style>
  <w:style w:type="paragraph" w:styleId="1">
    <w:name w:val="heading 1"/>
    <w:basedOn w:val="a"/>
    <w:next w:val="a"/>
    <w:link w:val="10"/>
    <w:uiPriority w:val="9"/>
    <w:qFormat/>
    <w:rsid w:val="000B01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B01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0B013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лавие Знак"/>
    <w:basedOn w:val="a0"/>
    <w:link w:val="a3"/>
    <w:uiPriority w:val="11"/>
    <w:rsid w:val="000B0137"/>
    <w:rPr>
      <w:rFonts w:eastAsiaTheme="minorEastAsia"/>
      <w:color w:val="5A5A5A" w:themeColor="text1" w:themeTint="A5"/>
      <w:spacing w:val="15"/>
    </w:rPr>
  </w:style>
  <w:style w:type="paragraph" w:styleId="a5">
    <w:name w:val="Title"/>
    <w:basedOn w:val="a"/>
    <w:next w:val="a"/>
    <w:link w:val="a6"/>
    <w:uiPriority w:val="10"/>
    <w:qFormat/>
    <w:rsid w:val="000B01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0B0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лавие 2 Знак"/>
    <w:basedOn w:val="a0"/>
    <w:link w:val="2"/>
    <w:uiPriority w:val="9"/>
    <w:rsid w:val="000B01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лавие 1 Знак"/>
    <w:basedOn w:val="a0"/>
    <w:link w:val="1"/>
    <w:uiPriority w:val="9"/>
    <w:rsid w:val="000B01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 Spacing"/>
    <w:uiPriority w:val="1"/>
    <w:qFormat/>
    <w:rsid w:val="000B0137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134D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41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9418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Pavlina Stavreva</dc:creator>
  <cp:lastModifiedBy>Daniela Petkova</cp:lastModifiedBy>
  <cp:revision>10</cp:revision>
  <cp:lastPrinted>2019-05-13T08:33:00Z</cp:lastPrinted>
  <dcterms:created xsi:type="dcterms:W3CDTF">2019-01-07T13:20:00Z</dcterms:created>
  <dcterms:modified xsi:type="dcterms:W3CDTF">2021-07-02T13:49:00Z</dcterms:modified>
</cp:coreProperties>
</file>